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D9" w:rsidRPr="00C47D4F" w:rsidRDefault="00B2165A" w:rsidP="00D543D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佛光大學</w:t>
      </w:r>
      <w:r w:rsidR="003811A2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1E583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6</w:t>
      </w:r>
      <w:r w:rsidR="00CC5FD9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</w:t>
      </w:r>
      <w:r w:rsidR="0081084C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第</w:t>
      </w:r>
      <w:r w:rsidR="001E583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一</w:t>
      </w:r>
      <w:r w:rsidR="00435FA4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學期</w:t>
      </w:r>
      <w:r w:rsidR="004363D7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期初社團負責人大會</w:t>
      </w:r>
      <w:r w:rsidR="00840A94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會議</w:t>
      </w:r>
      <w:r w:rsidR="007129DD" w:rsidRPr="00C47D4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紀錄</w:t>
      </w:r>
    </w:p>
    <w:p w:rsidR="00CC5FD9" w:rsidRPr="00C47D4F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時</w:t>
      </w:r>
      <w:r w:rsidR="005567C5" w:rsidRPr="00C47D4F">
        <w:rPr>
          <w:rFonts w:ascii="標楷體" w:eastAsia="標楷體" w:hAnsi="標楷體" w:cs="新細明體" w:hint="eastAsia"/>
          <w:kern w:val="0"/>
        </w:rPr>
        <w:t xml:space="preserve">  </w:t>
      </w:r>
      <w:r w:rsidRPr="00C47D4F">
        <w:rPr>
          <w:rFonts w:ascii="標楷體" w:eastAsia="標楷體" w:hAnsi="標楷體" w:cs="新細明體" w:hint="eastAsia"/>
          <w:kern w:val="0"/>
        </w:rPr>
        <w:t>間：中華民國</w:t>
      </w:r>
      <w:r w:rsidR="00D06355" w:rsidRPr="00C47D4F">
        <w:rPr>
          <w:rFonts w:ascii="標楷體" w:eastAsia="標楷體" w:hAnsi="標楷體" w:cs="新細明體" w:hint="eastAsia"/>
          <w:kern w:val="0"/>
        </w:rPr>
        <w:t>10</w:t>
      </w:r>
      <w:r w:rsidR="00771863" w:rsidRPr="00C47D4F">
        <w:rPr>
          <w:rFonts w:ascii="標楷體" w:eastAsia="標楷體" w:hAnsi="標楷體" w:cs="新細明體" w:hint="eastAsia"/>
          <w:kern w:val="0"/>
        </w:rPr>
        <w:t>6</w:t>
      </w:r>
      <w:r w:rsidRPr="00C47D4F">
        <w:rPr>
          <w:rFonts w:ascii="標楷體" w:eastAsia="標楷體" w:hAnsi="標楷體" w:cs="新細明體" w:hint="eastAsia"/>
          <w:kern w:val="0"/>
        </w:rPr>
        <w:t>年</w:t>
      </w:r>
      <w:r w:rsidR="004363D7" w:rsidRPr="00C47D4F">
        <w:rPr>
          <w:rFonts w:ascii="標楷體" w:eastAsia="標楷體" w:hAnsi="標楷體" w:cs="新細明體" w:hint="eastAsia"/>
          <w:kern w:val="0"/>
        </w:rPr>
        <w:t>0</w:t>
      </w:r>
      <w:r w:rsidR="001E5831">
        <w:rPr>
          <w:rFonts w:ascii="標楷體" w:eastAsia="標楷體" w:hAnsi="標楷體" w:cs="新細明體" w:hint="eastAsia"/>
          <w:kern w:val="0"/>
        </w:rPr>
        <w:t>9</w:t>
      </w:r>
      <w:r w:rsidRPr="00C47D4F">
        <w:rPr>
          <w:rFonts w:ascii="標楷體" w:eastAsia="標楷體" w:hAnsi="標楷體" w:cs="新細明體" w:hint="eastAsia"/>
          <w:kern w:val="0"/>
        </w:rPr>
        <w:t>月</w:t>
      </w:r>
      <w:r w:rsidR="001E5831">
        <w:rPr>
          <w:rFonts w:ascii="標楷體" w:eastAsia="標楷體" w:hAnsi="標楷體" w:cs="新細明體" w:hint="eastAsia"/>
          <w:kern w:val="0"/>
        </w:rPr>
        <w:t>27</w:t>
      </w:r>
      <w:r w:rsidRPr="00C47D4F">
        <w:rPr>
          <w:rFonts w:ascii="標楷體" w:eastAsia="標楷體" w:hAnsi="標楷體" w:cs="新細明體" w:hint="eastAsia"/>
          <w:kern w:val="0"/>
        </w:rPr>
        <w:t>日（週</w:t>
      </w:r>
      <w:r w:rsidR="004363D7" w:rsidRPr="00C47D4F">
        <w:rPr>
          <w:rFonts w:ascii="標楷體" w:eastAsia="標楷體" w:hAnsi="標楷體" w:cs="新細明體" w:hint="eastAsia"/>
          <w:kern w:val="0"/>
        </w:rPr>
        <w:t>三</w:t>
      </w:r>
      <w:r w:rsidR="00F80EA3" w:rsidRPr="00C47D4F">
        <w:rPr>
          <w:rFonts w:ascii="標楷體" w:eastAsia="標楷體" w:hAnsi="標楷體" w:cs="新細明體" w:hint="eastAsia"/>
          <w:kern w:val="0"/>
        </w:rPr>
        <w:t>）</w:t>
      </w:r>
      <w:r w:rsidR="004363D7" w:rsidRPr="00C47D4F">
        <w:rPr>
          <w:rFonts w:ascii="標楷體" w:eastAsia="標楷體" w:hAnsi="標楷體" w:cs="新細明體" w:hint="eastAsia"/>
          <w:kern w:val="0"/>
        </w:rPr>
        <w:t>1</w:t>
      </w:r>
      <w:r w:rsidR="00771863" w:rsidRPr="00C47D4F">
        <w:rPr>
          <w:rFonts w:ascii="標楷體" w:eastAsia="標楷體" w:hAnsi="標楷體" w:cs="新細明體" w:hint="eastAsia"/>
          <w:kern w:val="0"/>
        </w:rPr>
        <w:t>2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:</w:t>
      </w:r>
      <w:r w:rsidR="001E5831">
        <w:rPr>
          <w:rFonts w:ascii="標楷體" w:eastAsia="標楷體" w:hAnsi="標楷體" w:cs="新細明體" w:hint="eastAsia"/>
          <w:color w:val="000000" w:themeColor="text1"/>
          <w:kern w:val="0"/>
        </w:rPr>
        <w:t>3</w:t>
      </w:r>
      <w:r w:rsidR="006A7DF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r w:rsidR="00CB41E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-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1E5831">
        <w:rPr>
          <w:rFonts w:ascii="標楷體" w:eastAsia="標楷體" w:hAnsi="標楷體" w:cs="新細明體" w:hint="eastAsia"/>
          <w:color w:val="000000" w:themeColor="text1"/>
          <w:kern w:val="0"/>
        </w:rPr>
        <w:t>4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:</w:t>
      </w:r>
      <w:r w:rsidR="001E5831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r w:rsidR="0077186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r w:rsidR="00E3686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CC5FD9" w:rsidRPr="00C47D4F" w:rsidRDefault="00CC5FD9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地</w:t>
      </w:r>
      <w:r w:rsidR="005567C5" w:rsidRPr="00C47D4F">
        <w:rPr>
          <w:rFonts w:ascii="標楷體" w:eastAsia="標楷體" w:hAnsi="標楷體" w:cs="新細明體" w:hint="eastAsia"/>
          <w:kern w:val="0"/>
        </w:rPr>
        <w:t xml:space="preserve">  </w:t>
      </w:r>
      <w:r w:rsidRPr="00C47D4F">
        <w:rPr>
          <w:rFonts w:ascii="標楷體" w:eastAsia="標楷體" w:hAnsi="標楷體" w:cs="新細明體" w:hint="eastAsia"/>
          <w:color w:val="000000" w:themeColor="text1"/>
          <w:kern w:val="0"/>
        </w:rPr>
        <w:t>點：</w:t>
      </w:r>
      <w:r w:rsidR="00034433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雲起樓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1</w:t>
      </w:r>
      <w:r w:rsidR="00CB41EE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0</w:t>
      </w:r>
      <w:r w:rsidR="001E5831">
        <w:rPr>
          <w:rFonts w:ascii="標楷體" w:eastAsia="標楷體" w:hAnsi="標楷體" w:cs="新細明體" w:hint="eastAsia"/>
          <w:color w:val="000000" w:themeColor="text1"/>
          <w:kern w:val="0"/>
        </w:rPr>
        <w:t>2</w:t>
      </w:r>
      <w:r w:rsidR="004363D7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教室</w:t>
      </w:r>
      <w:r w:rsidR="00DA09D0" w:rsidRPr="00C47D4F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792107" w:rsidRPr="00C47D4F" w:rsidRDefault="00792107" w:rsidP="00950FD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主</w:t>
      </w:r>
      <w:r w:rsidR="00E3686E" w:rsidRPr="00C47D4F">
        <w:rPr>
          <w:rFonts w:ascii="標楷體" w:eastAsia="標楷體" w:hAnsi="標楷體" w:cs="新細明體" w:hint="eastAsia"/>
          <w:kern w:val="0"/>
        </w:rPr>
        <w:t xml:space="preserve">  </w:t>
      </w:r>
      <w:r w:rsidRPr="00C47D4F">
        <w:rPr>
          <w:rFonts w:ascii="標楷體" w:eastAsia="標楷體" w:hAnsi="標楷體" w:cs="新細明體" w:hint="eastAsia"/>
          <w:kern w:val="0"/>
        </w:rPr>
        <w:t>席：</w:t>
      </w:r>
      <w:r w:rsidR="001E5831">
        <w:rPr>
          <w:rFonts w:ascii="標楷體" w:eastAsia="標楷體" w:hAnsi="標楷體" w:cs="新細明體" w:hint="eastAsia"/>
          <w:kern w:val="0"/>
        </w:rPr>
        <w:t>鄭組</w:t>
      </w:r>
      <w:r w:rsidR="00C47D4F" w:rsidRPr="00C47D4F">
        <w:rPr>
          <w:rFonts w:ascii="標楷體" w:eastAsia="標楷體" w:hAnsi="標楷體" w:cs="新細明體" w:hint="eastAsia"/>
          <w:kern w:val="0"/>
        </w:rPr>
        <w:t>長</w:t>
      </w:r>
      <w:r w:rsidR="001E5831">
        <w:rPr>
          <w:rFonts w:ascii="標楷體" w:eastAsia="標楷體" w:hAnsi="標楷體" w:cs="新細明體" w:hint="eastAsia"/>
          <w:kern w:val="0"/>
        </w:rPr>
        <w:t>宏文</w:t>
      </w:r>
      <w:r w:rsidR="00DA09D0" w:rsidRPr="00C47D4F">
        <w:rPr>
          <w:rFonts w:ascii="標楷體" w:eastAsia="標楷體" w:hAnsi="標楷體" w:cs="新細明體" w:hint="eastAsia"/>
          <w:kern w:val="0"/>
        </w:rPr>
        <w:t>。</w:t>
      </w:r>
    </w:p>
    <w:p w:rsidR="00024AF0" w:rsidRPr="00C47D4F" w:rsidRDefault="00182893" w:rsidP="006A7DFE">
      <w:pPr>
        <w:numPr>
          <w:ilvl w:val="0"/>
          <w:numId w:val="1"/>
        </w:numPr>
        <w:autoSpaceDE w:val="0"/>
        <w:autoSpaceDN w:val="0"/>
        <w:adjustRightInd w:val="0"/>
        <w:ind w:leftChars="1" w:left="1682" w:hangingChars="700" w:hanging="168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出席人員：</w:t>
      </w:r>
      <w:r w:rsidR="004363D7" w:rsidRPr="00C47D4F">
        <w:rPr>
          <w:rFonts w:ascii="標楷體" w:eastAsia="標楷體" w:hAnsi="標楷體" w:cs="新細明體" w:hint="eastAsia"/>
          <w:kern w:val="0"/>
        </w:rPr>
        <w:t>各社團</w:t>
      </w:r>
      <w:r w:rsidR="001E5831">
        <w:rPr>
          <w:rFonts w:ascii="標楷體" w:eastAsia="標楷體" w:hAnsi="標楷體" w:cs="新細明體" w:hint="eastAsia"/>
          <w:kern w:val="0"/>
        </w:rPr>
        <w:t>負責人及</w:t>
      </w:r>
      <w:r w:rsidR="004363D7" w:rsidRPr="00C47D4F">
        <w:rPr>
          <w:rFonts w:ascii="標楷體" w:eastAsia="標楷體" w:hAnsi="標楷體" w:cs="新細明體" w:hint="eastAsia"/>
          <w:kern w:val="0"/>
        </w:rPr>
        <w:t>幹部</w:t>
      </w:r>
      <w:r w:rsidR="00DA09D0" w:rsidRPr="00C47D4F">
        <w:rPr>
          <w:rFonts w:ascii="標楷體" w:eastAsia="標楷體" w:hAnsi="標楷體" w:cs="新細明體" w:hint="eastAsia"/>
          <w:kern w:val="0"/>
        </w:rPr>
        <w:t>。</w:t>
      </w:r>
    </w:p>
    <w:p w:rsidR="00E3686E" w:rsidRPr="00C47D4F" w:rsidRDefault="00E3686E" w:rsidP="00E3686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>列席人員：</w:t>
      </w:r>
      <w:r w:rsidR="00771863" w:rsidRPr="00C47D4F">
        <w:rPr>
          <w:rFonts w:ascii="標楷體" w:eastAsia="標楷體" w:hAnsi="標楷體" w:cs="新細明體" w:hint="eastAsia"/>
          <w:kern w:val="0"/>
        </w:rPr>
        <w:t>徐瑋澤、林姳靜、</w:t>
      </w:r>
      <w:r w:rsidR="004363D7" w:rsidRPr="00C47D4F">
        <w:rPr>
          <w:rFonts w:ascii="標楷體" w:eastAsia="標楷體" w:hAnsi="標楷體" w:cs="新細明體" w:hint="eastAsia"/>
          <w:kern w:val="0"/>
        </w:rPr>
        <w:t>闕嘉瑜</w:t>
      </w:r>
      <w:r w:rsidR="00E05DD0" w:rsidRPr="00C47D4F">
        <w:rPr>
          <w:rFonts w:ascii="標楷體" w:eastAsia="標楷體" w:hAnsi="標楷體" w:cs="新細明體" w:hint="eastAsia"/>
          <w:kern w:val="0"/>
        </w:rPr>
        <w:t>。</w:t>
      </w:r>
    </w:p>
    <w:p w:rsidR="006A7DFE" w:rsidRPr="00C47D4F" w:rsidRDefault="00E3686E" w:rsidP="006A7DF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C47D4F">
        <w:rPr>
          <w:rFonts w:ascii="標楷體" w:eastAsia="標楷體" w:hAnsi="標楷體" w:cs="新細明體" w:hint="eastAsia"/>
          <w:kern w:val="0"/>
        </w:rPr>
        <w:t xml:space="preserve">記  </w:t>
      </w:r>
      <w:r w:rsidR="00157B22" w:rsidRPr="00C47D4F">
        <w:rPr>
          <w:rFonts w:ascii="標楷體" w:eastAsia="標楷體" w:hAnsi="標楷體" w:cs="新細明體" w:hint="eastAsia"/>
          <w:kern w:val="0"/>
        </w:rPr>
        <w:t>錄：</w:t>
      </w:r>
      <w:r w:rsidR="00771863" w:rsidRPr="00C47D4F">
        <w:rPr>
          <w:rFonts w:ascii="標楷體" w:eastAsia="標楷體" w:hAnsi="標楷體" w:cs="新細明體" w:hint="eastAsia"/>
          <w:kern w:val="0"/>
        </w:rPr>
        <w:t>闕嘉瑜</w:t>
      </w:r>
      <w:r w:rsidR="00E05DD0" w:rsidRPr="00C47D4F">
        <w:rPr>
          <w:rFonts w:ascii="標楷體" w:eastAsia="標楷體" w:hAnsi="標楷體" w:cs="新細明體" w:hint="eastAsia"/>
          <w:kern w:val="0"/>
        </w:rPr>
        <w:t>。</w:t>
      </w:r>
    </w:p>
    <w:p w:rsidR="006A7DFE" w:rsidRPr="00E3686E" w:rsidRDefault="006A7DFE" w:rsidP="004B0A45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7911B3" w:rsidRPr="00C47D4F" w:rsidRDefault="001B1E93" w:rsidP="007911B3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</w:rPr>
      </w:pPr>
      <w:r w:rsidRPr="00C47D4F">
        <w:rPr>
          <w:rFonts w:ascii="標楷體" w:eastAsia="標楷體" w:hAnsi="標楷體" w:cs="新細明體" w:hint="eastAsia"/>
          <w:b/>
          <w:kern w:val="0"/>
        </w:rPr>
        <w:t>壹</w:t>
      </w:r>
      <w:r w:rsidR="007911B3" w:rsidRPr="00C47D4F">
        <w:rPr>
          <w:rFonts w:ascii="標楷體" w:eastAsia="標楷體" w:hAnsi="標楷體" w:cs="新細明體" w:hint="eastAsia"/>
          <w:b/>
          <w:kern w:val="0"/>
        </w:rPr>
        <w:t>、</w:t>
      </w:r>
      <w:r w:rsidRPr="00C47D4F">
        <w:rPr>
          <w:rFonts w:ascii="標楷體" w:eastAsia="標楷體" w:hAnsi="標楷體" w:cs="新細明體" w:hint="eastAsia"/>
          <w:b/>
          <w:kern w:val="0"/>
        </w:rPr>
        <w:t>課外組</w:t>
      </w:r>
      <w:r w:rsidR="001E5831" w:rsidRPr="00C47D4F">
        <w:rPr>
          <w:rFonts w:ascii="標楷體" w:eastAsia="標楷體" w:hAnsi="標楷體" w:cs="新細明體" w:hint="eastAsia"/>
          <w:b/>
          <w:kern w:val="0"/>
        </w:rPr>
        <w:t>報告</w:t>
      </w:r>
      <w:r w:rsidRPr="00C47D4F">
        <w:rPr>
          <w:rFonts w:ascii="標楷體" w:eastAsia="標楷體" w:hAnsi="標楷體" w:cs="新細明體" w:hint="eastAsia"/>
          <w:b/>
          <w:kern w:val="0"/>
        </w:rPr>
        <w:t>事項</w:t>
      </w:r>
      <w:r w:rsidR="00157B22" w:rsidRPr="00C47D4F">
        <w:rPr>
          <w:rFonts w:ascii="標楷體" w:eastAsia="標楷體" w:hAnsi="標楷體" w:cs="新細明體" w:hint="eastAsia"/>
          <w:b/>
          <w:kern w:val="0"/>
        </w:rPr>
        <w:t>：</w:t>
      </w:r>
    </w:p>
    <w:p w:rsidR="001E5831" w:rsidRPr="001E5831" w:rsidRDefault="001E5831" w:rsidP="001E5831">
      <w:pPr>
        <w:tabs>
          <w:tab w:val="left" w:pos="6663"/>
        </w:tabs>
        <w:rPr>
          <w:rFonts w:ascii="標楷體" w:eastAsia="標楷體" w:hAnsi="標楷體"/>
          <w:b/>
          <w:color w:val="000000" w:themeColor="text1"/>
        </w:rPr>
      </w:pPr>
      <w:r w:rsidRPr="001E5831">
        <w:rPr>
          <w:rFonts w:ascii="標楷體" w:eastAsia="標楷體" w:hAnsi="標楷體" w:hint="eastAsia"/>
          <w:b/>
          <w:color w:val="000000" w:themeColor="text1"/>
        </w:rPr>
        <w:t>(壹)、例行事項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</w:t>
      </w:r>
      <w:r w:rsidRPr="001E5831">
        <w:rPr>
          <w:rFonts w:ascii="標楷體" w:eastAsia="標楷體" w:hAnsi="標楷體" w:hint="eastAsia"/>
          <w:color w:val="000000" w:themeColor="text1"/>
        </w:rPr>
        <w:t>重要活動時程辦理提醒</w:t>
      </w:r>
      <w:r w:rsidRPr="001E5831">
        <w:rPr>
          <w:rFonts w:ascii="標楷體" w:eastAsia="標楷體" w:hAnsi="標楷體"/>
          <w:color w:val="000000" w:themeColor="text1"/>
        </w:rPr>
        <w:t>】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1.活動申請：10天前辦理；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2.活動後核銷：2週內完成；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3.場地借用：1週前辦理；新增社長線上場地借用功能，系統完成後，另案公告。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【社團交接月】12</w:t>
      </w:r>
      <w:r w:rsidRPr="001E5831">
        <w:rPr>
          <w:rFonts w:ascii="標楷體" w:eastAsia="標楷體" w:hAnsi="標楷體" w:hint="eastAsia"/>
          <w:color w:val="000000" w:themeColor="text1"/>
        </w:rPr>
        <w:t>月為新舊任社長交接月，訂定12月為社團交接月。需繳交：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1.新任社團負責人資料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2.社員名冊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3.社團交接清單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4.社團財產移交清冊，並偕同社長、新任社長及課外組承辦人員約時間盤點財產。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【校外活動】</w:t>
      </w:r>
      <w:r w:rsidRPr="001E5831">
        <w:rPr>
          <w:rFonts w:ascii="標楷體" w:eastAsia="標楷體" w:hAnsi="標楷體" w:hint="eastAsia"/>
          <w:color w:val="000000" w:themeColor="text1"/>
        </w:rPr>
        <w:t>基於安全因素，任何社團校外活動請填寫校外活動申請表並保險，備齊表單上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所需附件繳交至課外組備查。此項列入重大管制事項，且該項目列入校內社團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評鑑計分項目，未備查申請者將扣分。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noProof/>
        </w:rPr>
        <w:drawing>
          <wp:anchor distT="0" distB="0" distL="114300" distR="114300" simplePos="0" relativeHeight="251659264" behindDoc="0" locked="0" layoutInCell="1" allowOverlap="1" wp14:anchorId="3972A608" wp14:editId="7E5856C5">
            <wp:simplePos x="0" y="0"/>
            <wp:positionH relativeFrom="column">
              <wp:posOffset>5455920</wp:posOffset>
            </wp:positionH>
            <wp:positionV relativeFrom="paragraph">
              <wp:posOffset>297180</wp:posOffset>
            </wp:positionV>
            <wp:extent cx="807720" cy="8077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021325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31">
        <w:rPr>
          <w:rFonts w:ascii="標楷體" w:eastAsia="標楷體" w:hAnsi="標楷體"/>
          <w:color w:val="000000" w:themeColor="text1"/>
        </w:rPr>
        <w:t>【辦理</w:t>
      </w:r>
      <w:r w:rsidRPr="001E5831">
        <w:rPr>
          <w:rFonts w:ascii="標楷體" w:eastAsia="標楷體" w:hAnsi="標楷體" w:hint="eastAsia"/>
          <w:color w:val="000000" w:themeColor="text1"/>
        </w:rPr>
        <w:t>保險</w:t>
      </w:r>
      <w:r w:rsidRPr="001E5831">
        <w:rPr>
          <w:rFonts w:ascii="標楷體" w:eastAsia="標楷體" w:hAnsi="標楷體"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自本學期起，保險時間須於一週前提供資料予保險公司投保</w:t>
      </w:r>
      <w:r w:rsidRPr="001E5831">
        <w:rPr>
          <w:rFonts w:ascii="標楷體" w:eastAsia="標楷體" w:hAnsi="標楷體"/>
          <w:color w:val="000000" w:themeColor="text1"/>
        </w:rPr>
        <w:t>，</w:t>
      </w:r>
      <w:r w:rsidRPr="001E5831">
        <w:rPr>
          <w:rFonts w:ascii="標楷體" w:eastAsia="標楷體" w:hAnsi="標楷體" w:hint="eastAsia"/>
          <w:color w:val="000000" w:themeColor="text1"/>
        </w:rPr>
        <w:t>因有觸法問題</w:t>
      </w:r>
      <w:r w:rsidRPr="001E5831">
        <w:rPr>
          <w:rFonts w:ascii="標楷體" w:eastAsia="標楷體" w:hAnsi="標楷體"/>
          <w:color w:val="000000" w:themeColor="text1"/>
        </w:rPr>
        <w:t>，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請同學提早準備。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left="727" w:hangingChars="303" w:hanging="727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</w:t>
      </w:r>
      <w:r w:rsidRPr="001E5831">
        <w:rPr>
          <w:rFonts w:ascii="標楷體" w:eastAsia="標楷體" w:hAnsi="標楷體" w:hint="eastAsia"/>
          <w:color w:val="000000" w:themeColor="text1"/>
        </w:rPr>
        <w:t>各社團經費審核會議紀錄</w:t>
      </w:r>
      <w:r w:rsidRPr="001E5831">
        <w:rPr>
          <w:rFonts w:ascii="標楷體" w:eastAsia="標楷體" w:hAnsi="標楷體"/>
          <w:color w:val="000000" w:themeColor="text1"/>
        </w:rPr>
        <w:t>】</w:t>
      </w:r>
    </w:p>
    <w:p w:rsidR="001E5831" w:rsidRPr="001E5831" w:rsidRDefault="001E5831" w:rsidP="001E5831">
      <w:pPr>
        <w:pStyle w:val="ac"/>
        <w:tabs>
          <w:tab w:val="left" w:pos="6663"/>
        </w:tabs>
        <w:ind w:leftChars="0" w:left="84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 xml:space="preserve">  學務處網頁：</w:t>
      </w:r>
    </w:p>
    <w:p w:rsidR="001E5831" w:rsidRPr="001E5831" w:rsidRDefault="001E5831" w:rsidP="001E5831">
      <w:pPr>
        <w:pStyle w:val="ac"/>
        <w:tabs>
          <w:tab w:val="left" w:pos="6663"/>
        </w:tabs>
        <w:ind w:leftChars="0" w:left="840"/>
        <w:rPr>
          <w:rFonts w:ascii="標楷體" w:eastAsia="標楷體" w:hAnsi="標楷體"/>
          <w:color w:val="000000" w:themeColor="text1"/>
        </w:rPr>
      </w:pPr>
      <w:r w:rsidRPr="001E5831">
        <w:rPr>
          <w:rFonts w:hint="eastAsia"/>
        </w:rPr>
        <w:t xml:space="preserve">  </w:t>
      </w:r>
      <w:hyperlink r:id="rId9" w:history="1">
        <w:r w:rsidRPr="001E5831">
          <w:rPr>
            <w:rStyle w:val="ad"/>
            <w:rFonts w:ascii="標楷體" w:eastAsia="標楷體" w:hAnsi="標楷體"/>
          </w:rPr>
          <w:t>http://staffair.fgu.edu.tw/3page1/super_pages.php?ID=3page301</w:t>
        </w:r>
      </w:hyperlink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</w:t>
      </w:r>
      <w:r w:rsidRPr="001E5831">
        <w:rPr>
          <w:rFonts w:ascii="標楷體" w:eastAsia="標楷體" w:hAnsi="標楷體" w:hint="eastAsia"/>
          <w:color w:val="000000" w:themeColor="text1"/>
        </w:rPr>
        <w:t>社團系統</w:t>
      </w:r>
      <w:r w:rsidRPr="001E5831">
        <w:rPr>
          <w:rFonts w:ascii="標楷體" w:eastAsia="標楷體" w:hAnsi="標楷體"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1.</w:t>
      </w:r>
      <w:r w:rsidRPr="001E5831">
        <w:rPr>
          <w:rFonts w:ascii="標楷體" w:eastAsia="標楷體" w:hAnsi="標楷體"/>
          <w:b/>
          <w:color w:val="000000" w:themeColor="text1"/>
          <w:u w:val="single"/>
        </w:rPr>
        <w:t xml:space="preserve"> 請更新社團基本資料維護中的E-MAIL及社團網頁網址，</w:t>
      </w:r>
      <w:r w:rsidRPr="001E5831">
        <w:rPr>
          <w:rFonts w:ascii="標楷體" w:eastAsia="標楷體" w:hAnsi="標楷體" w:hint="eastAsia"/>
          <w:color w:val="000000" w:themeColor="text1"/>
        </w:rPr>
        <w:t>呈現位置：</w:t>
      </w:r>
      <w:r w:rsidRPr="001E5831">
        <w:rPr>
          <w:rFonts w:ascii="標楷體" w:eastAsia="標楷體" w:hAnsi="標楷體"/>
          <w:color w:val="000000" w:themeColor="text1"/>
        </w:rPr>
        <w:t>學校網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1E5831">
        <w:rPr>
          <w:rFonts w:ascii="標楷體" w:eastAsia="標楷體" w:hAnsi="標楷體"/>
          <w:color w:val="000000" w:themeColor="text1"/>
        </w:rPr>
        <w:t>頁&gt;課外組&gt;學生社團&gt;社團頻道資料</w:t>
      </w:r>
      <w:r w:rsidRPr="001E5831">
        <w:rPr>
          <w:rFonts w:ascii="標楷體" w:eastAsia="標楷體" w:hAnsi="標楷體" w:hint="eastAsia"/>
          <w:color w:val="000000" w:themeColor="text1"/>
        </w:rPr>
        <w:t>。</w:t>
      </w:r>
    </w:p>
    <w:p w:rsidR="001E5831" w:rsidRPr="001E5831" w:rsidRDefault="001E5831" w:rsidP="001E5831">
      <w:pPr>
        <w:pStyle w:val="ac"/>
        <w:tabs>
          <w:tab w:val="left" w:pos="6663"/>
        </w:tabs>
        <w:ind w:leftChars="0" w:left="72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2.線上系統填寫完活動申請送審後，必須先與承辦人員討論經費，才會開放活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動申請書簽核功能；活動申請書之預算表可看到補助來源，請確認經費來源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及執行細節。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</w:t>
      </w:r>
      <w:r w:rsidRPr="001E5831">
        <w:rPr>
          <w:rFonts w:ascii="標楷體" w:eastAsia="標楷體" w:hAnsi="標楷體" w:hint="eastAsia"/>
          <w:color w:val="000000" w:themeColor="text1"/>
        </w:rPr>
        <w:t>核銷格式</w:t>
      </w:r>
      <w:r w:rsidRPr="001E5831">
        <w:rPr>
          <w:rFonts w:ascii="標楷體" w:eastAsia="標楷體" w:hAnsi="標楷體"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活動經費不同，成果格式不同。活動成果上網: 辦理活動成果報告皆會公告至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學校專頁，供有興趣之師生瀏覽。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hangingChars="30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</w:t>
      </w:r>
      <w:r w:rsidRPr="001E5831">
        <w:rPr>
          <w:rFonts w:ascii="標楷體" w:eastAsia="標楷體" w:hAnsi="標楷體" w:hint="eastAsia"/>
          <w:color w:val="000000" w:themeColor="text1"/>
        </w:rPr>
        <w:t>學生自治組織財務狀況專區</w:t>
      </w:r>
      <w:r w:rsidRPr="001E5831">
        <w:rPr>
          <w:rFonts w:ascii="標楷體" w:eastAsia="標楷體" w:hAnsi="標楷體"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學務處網站已增設「學生自治組織財務狀況專區」，會將學生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   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會和各系學會的財務月報上網公告，請大家準時繳交。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left="567" w:hanging="567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【培訓活動】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能力養成系列講座</w:t>
      </w:r>
      <w:r w:rsidRPr="001E5831">
        <w:rPr>
          <w:rFonts w:ascii="標楷體" w:eastAsia="標楷體" w:hAnsi="標楷體" w:hint="eastAsia"/>
          <w:color w:val="000000" w:themeColor="text1"/>
        </w:rPr>
        <w:t>、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校內社團評鑑暨預算編列說明會</w:t>
      </w:r>
      <w:r w:rsidRPr="001E5831">
        <w:rPr>
          <w:rFonts w:ascii="標楷體" w:eastAsia="標楷體" w:hAnsi="標楷體" w:hint="eastAsia"/>
          <w:color w:val="000000" w:themeColor="text1"/>
        </w:rPr>
        <w:t>等，相關資訊請隨時注意課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外組臉書。</w:t>
      </w:r>
    </w:p>
    <w:p w:rsidR="001E5831" w:rsidRPr="001E5831" w:rsidRDefault="001E5831" w:rsidP="001E5831">
      <w:pPr>
        <w:pStyle w:val="ac"/>
        <w:numPr>
          <w:ilvl w:val="0"/>
          <w:numId w:val="10"/>
        </w:numPr>
        <w:tabs>
          <w:tab w:val="left" w:pos="6663"/>
        </w:tabs>
        <w:ind w:leftChars="0" w:left="567" w:hanging="567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/>
          <w:color w:val="000000" w:themeColor="text1"/>
        </w:rPr>
        <w:t>【交流園地】</w:t>
      </w:r>
      <w:r w:rsidRPr="001E5831">
        <w:rPr>
          <w:rFonts w:ascii="標楷體" w:eastAsia="標楷體" w:hAnsi="標楷體" w:hint="eastAsia"/>
          <w:color w:val="000000" w:themeColor="text1"/>
        </w:rPr>
        <w:t>臉書請搜尋：佛光大學課外活動組。各屬性社團已分別建立臉書社群、群組聊天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1E5831">
        <w:rPr>
          <w:rFonts w:ascii="標楷體" w:eastAsia="標楷體" w:hAnsi="標楷體" w:hint="eastAsia"/>
          <w:color w:val="000000" w:themeColor="text1"/>
        </w:rPr>
        <w:t>等，請善用此功能溝通或傳達資訊。</w:t>
      </w:r>
    </w:p>
    <w:p w:rsidR="001E5831" w:rsidRPr="001E5831" w:rsidRDefault="001E5831" w:rsidP="001E5831">
      <w:pPr>
        <w:tabs>
          <w:tab w:val="left" w:pos="6663"/>
        </w:tabs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十一、</w:t>
      </w:r>
      <w:r w:rsidRPr="001E5831">
        <w:rPr>
          <w:rFonts w:ascii="標楷體" w:eastAsia="標楷體" w:hAnsi="標楷體"/>
          <w:color w:val="000000" w:themeColor="text1"/>
        </w:rPr>
        <w:t>【</w:t>
      </w:r>
      <w:r w:rsidRPr="001E5831">
        <w:rPr>
          <w:rFonts w:ascii="標楷體" w:eastAsia="標楷體" w:hAnsi="標楷體" w:hint="eastAsia"/>
          <w:color w:val="000000" w:themeColor="text1"/>
        </w:rPr>
        <w:t>社團平時簽到</w:t>
      </w:r>
      <w:r w:rsidRPr="001E5831">
        <w:rPr>
          <w:rFonts w:ascii="標楷體" w:eastAsia="標楷體" w:hAnsi="標楷體"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每週簽到：此學期自9月18日起實施。</w:t>
      </w:r>
    </w:p>
    <w:p w:rsidR="001E5831" w:rsidRPr="001E5831" w:rsidRDefault="001E5831" w:rsidP="001E5831">
      <w:pPr>
        <w:tabs>
          <w:tab w:val="left" w:pos="6663"/>
        </w:tabs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>(</w:t>
      </w:r>
      <w:r w:rsidRPr="001E5831">
        <w:rPr>
          <w:rFonts w:ascii="標楷體" w:eastAsia="標楷體" w:hAnsi="標楷體" w:hint="eastAsia"/>
          <w:b/>
          <w:color w:val="000000" w:themeColor="text1"/>
        </w:rPr>
        <w:t>貳</w:t>
      </w:r>
      <w:r>
        <w:rPr>
          <w:rFonts w:ascii="標楷體" w:eastAsia="標楷體" w:hAnsi="標楷體" w:hint="eastAsia"/>
          <w:b/>
          <w:color w:val="000000" w:themeColor="text1"/>
        </w:rPr>
        <w:t>)</w:t>
      </w:r>
      <w:r w:rsidRPr="001E5831">
        <w:rPr>
          <w:rFonts w:ascii="標楷體" w:eastAsia="標楷體" w:hAnsi="標楷體" w:hint="eastAsia"/>
          <w:b/>
          <w:color w:val="000000" w:themeColor="text1"/>
        </w:rPr>
        <w:t>、新增事項</w:t>
      </w: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【新增經費補助】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社團傳承活動</w:t>
      </w:r>
      <w:r w:rsidRPr="001E5831">
        <w:rPr>
          <w:rFonts w:ascii="標楷體" w:eastAsia="標楷體" w:hAnsi="標楷體" w:hint="eastAsia"/>
          <w:color w:val="000000" w:themeColor="text1"/>
        </w:rPr>
        <w:t>、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學系特色主題</w:t>
      </w:r>
      <w:r w:rsidRPr="001E5831">
        <w:rPr>
          <w:rFonts w:ascii="標楷體" w:eastAsia="標楷體" w:hAnsi="標楷體" w:hint="eastAsia"/>
          <w:color w:val="000000" w:themeColor="text1"/>
        </w:rPr>
        <w:t>、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書院圓夢計畫</w:t>
      </w:r>
      <w:r w:rsidRPr="001E5831">
        <w:rPr>
          <w:rFonts w:ascii="標楷體" w:eastAsia="標楷體" w:hAnsi="標楷體" w:hint="eastAsia"/>
          <w:color w:val="000000" w:themeColor="text1"/>
        </w:rPr>
        <w:t>，有興趣辦理的社團請送企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   劃書至課外組。</w:t>
      </w: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b/>
          <w:color w:val="000000" w:themeColor="text1"/>
        </w:rPr>
        <w:t>【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新建大樓規劃</w:t>
      </w:r>
      <w:r w:rsidRPr="001E5831">
        <w:rPr>
          <w:rFonts w:ascii="標楷體" w:eastAsia="標楷體" w:hAnsi="標楷體" w:hint="eastAsia"/>
          <w:b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學校將規劃行政大樓暨學生活動中心大樓工程，包含社團辦公室及活動空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   間，請各社團提供建議。</w:t>
      </w: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b/>
          <w:color w:val="000000" w:themeColor="text1"/>
        </w:rPr>
        <w:t>【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新增經費項目</w:t>
      </w:r>
      <w:r w:rsidRPr="001E5831">
        <w:rPr>
          <w:rFonts w:ascii="標楷體" w:eastAsia="標楷體" w:hAnsi="標楷體" w:hint="eastAsia"/>
          <w:b/>
          <w:color w:val="000000" w:themeColor="text1"/>
        </w:rPr>
        <w:t>】</w:t>
      </w:r>
      <w:r w:rsidRPr="001E5831">
        <w:rPr>
          <w:rFonts w:ascii="標楷體" w:eastAsia="標楷體" w:hAnsi="標楷體" w:hint="eastAsia"/>
          <w:color w:val="000000" w:themeColor="text1"/>
        </w:rPr>
        <w:t>依據下列學輔經費編列項目，請各社團可提出想法。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3407"/>
        <w:gridCol w:w="5782"/>
      </w:tblGrid>
      <w:tr w:rsidR="001E5831" w:rsidRPr="001E5831" w:rsidTr="007D4261">
        <w:trPr>
          <w:trHeight w:val="675"/>
          <w:tblHeader/>
        </w:trPr>
        <w:tc>
          <w:tcPr>
            <w:tcW w:w="739" w:type="pct"/>
            <w:vMerge w:val="restart"/>
            <w:shd w:val="clear" w:color="auto" w:fill="D9D9D9"/>
            <w:vAlign w:val="center"/>
          </w:tcPr>
          <w:p w:rsidR="001E5831" w:rsidRPr="001E5831" w:rsidRDefault="001E5831" w:rsidP="007D4261">
            <w:pPr>
              <w:spacing w:line="280" w:lineRule="exact"/>
              <w:ind w:leftChars="-395" w:left="-948" w:firstLineChars="262" w:firstLine="62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5831">
              <w:rPr>
                <w:rFonts w:ascii="標楷體" w:eastAsia="標楷體" w:hAnsi="標楷體" w:hint="eastAsia"/>
                <w:b/>
                <w:color w:val="000000"/>
              </w:rPr>
              <w:t>願</w:t>
            </w:r>
            <w:r w:rsidRPr="001E5831">
              <w:rPr>
                <w:rFonts w:ascii="標楷體" w:eastAsia="標楷體" w:hAnsi="標楷體" w:cs="細明體" w:hint="eastAsia"/>
                <w:b/>
                <w:color w:val="000000"/>
              </w:rPr>
              <w:t xml:space="preserve"> </w:t>
            </w:r>
            <w:r w:rsidRPr="001E5831">
              <w:rPr>
                <w:rFonts w:ascii="標楷體" w:eastAsia="標楷體" w:hAnsi="標楷體" w:hint="eastAsia"/>
                <w:b/>
                <w:color w:val="000000"/>
              </w:rPr>
              <w:t>景</w:t>
            </w:r>
          </w:p>
        </w:tc>
        <w:tc>
          <w:tcPr>
            <w:tcW w:w="1580" w:type="pct"/>
            <w:vMerge w:val="restart"/>
            <w:shd w:val="clear" w:color="auto" w:fill="D9D9D9"/>
            <w:vAlign w:val="center"/>
          </w:tcPr>
          <w:p w:rsidR="001E5831" w:rsidRPr="001E5831" w:rsidRDefault="001E5831" w:rsidP="007D426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5831">
              <w:rPr>
                <w:rFonts w:ascii="標楷體" w:eastAsia="標楷體" w:hAnsi="標楷體" w:hint="eastAsia"/>
                <w:b/>
                <w:color w:val="000000"/>
              </w:rPr>
              <w:t>目</w:t>
            </w:r>
            <w:r w:rsidRPr="001E5831">
              <w:rPr>
                <w:rFonts w:ascii="標楷體" w:eastAsia="標楷體" w:hAnsi="標楷體" w:cs="細明體" w:hint="eastAsia"/>
                <w:b/>
                <w:color w:val="000000"/>
              </w:rPr>
              <w:t xml:space="preserve"> </w:t>
            </w:r>
            <w:r w:rsidRPr="001E5831">
              <w:rPr>
                <w:rFonts w:ascii="標楷體" w:eastAsia="標楷體" w:hAnsi="標楷體" w:hint="eastAsia"/>
                <w:b/>
                <w:color w:val="000000"/>
              </w:rPr>
              <w:t>標</w:t>
            </w:r>
          </w:p>
        </w:tc>
        <w:tc>
          <w:tcPr>
            <w:tcW w:w="2680" w:type="pct"/>
            <w:vMerge w:val="restart"/>
            <w:shd w:val="clear" w:color="auto" w:fill="D9D9D9"/>
            <w:vAlign w:val="center"/>
          </w:tcPr>
          <w:p w:rsidR="001E5831" w:rsidRPr="001E5831" w:rsidRDefault="001E5831" w:rsidP="007D4261">
            <w:pPr>
              <w:tabs>
                <w:tab w:val="left" w:pos="8052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5831">
              <w:rPr>
                <w:rFonts w:ascii="標楷體" w:eastAsia="標楷體" w:hAnsi="標楷體" w:hint="eastAsia"/>
                <w:b/>
                <w:color w:val="000000"/>
              </w:rPr>
              <w:t>策</w:t>
            </w:r>
            <w:r w:rsidRPr="001E5831">
              <w:rPr>
                <w:rFonts w:ascii="標楷體" w:eastAsia="標楷體" w:hAnsi="標楷體" w:cs="細明體" w:hint="eastAsia"/>
                <w:b/>
                <w:color w:val="000000"/>
              </w:rPr>
              <w:t xml:space="preserve"> </w:t>
            </w:r>
            <w:r w:rsidRPr="001E5831">
              <w:rPr>
                <w:rFonts w:ascii="標楷體" w:eastAsia="標楷體" w:hAnsi="標楷體" w:hint="eastAsia"/>
                <w:b/>
                <w:color w:val="000000"/>
              </w:rPr>
              <w:t>略</w:t>
            </w:r>
          </w:p>
        </w:tc>
      </w:tr>
      <w:tr w:rsidR="001E5831" w:rsidRPr="001E5831" w:rsidTr="007D4261">
        <w:trPr>
          <w:trHeight w:val="630"/>
          <w:tblHeader/>
        </w:trPr>
        <w:tc>
          <w:tcPr>
            <w:tcW w:w="739" w:type="pct"/>
            <w:vMerge/>
            <w:shd w:val="clear" w:color="auto" w:fill="D9D9D9"/>
          </w:tcPr>
          <w:p w:rsidR="001E5831" w:rsidRPr="001E5831" w:rsidRDefault="001E5831" w:rsidP="007D4261">
            <w:pPr>
              <w:spacing w:line="280" w:lineRule="exact"/>
              <w:ind w:leftChars="-395" w:left="-948" w:firstLineChars="262" w:firstLine="629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D9D9D9"/>
          </w:tcPr>
          <w:p w:rsidR="001E5831" w:rsidRPr="001E5831" w:rsidRDefault="001E5831" w:rsidP="007D4261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680" w:type="pct"/>
            <w:vMerge/>
            <w:shd w:val="clear" w:color="auto" w:fill="D9D9D9"/>
          </w:tcPr>
          <w:p w:rsidR="001E5831" w:rsidRPr="001E5831" w:rsidRDefault="001E5831" w:rsidP="007D4261">
            <w:pPr>
              <w:tabs>
                <w:tab w:val="left" w:pos="8052"/>
              </w:tabs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E5831" w:rsidRPr="001E5831" w:rsidTr="007D4261">
        <w:trPr>
          <w:trHeight w:val="1108"/>
        </w:trPr>
        <w:tc>
          <w:tcPr>
            <w:tcW w:w="739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一、</w:t>
            </w:r>
          </w:p>
          <w:p w:rsidR="001E5831" w:rsidRPr="001E5831" w:rsidRDefault="001E5831" w:rsidP="007D4261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建構核心價值與特色校園文化</w:t>
            </w:r>
          </w:p>
        </w:tc>
        <w:tc>
          <w:tcPr>
            <w:tcW w:w="15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1-1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建立校園之核心價值並塑造具有特色之校園文化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1-1-1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確立、倡導與釐定高等教育人才培育的核心價值；配合學校整體發展與學生特質，以建立具有特色的校園文化。</w:t>
            </w:r>
          </w:p>
        </w:tc>
      </w:tr>
      <w:tr w:rsidR="001E5831" w:rsidRPr="001E5831" w:rsidTr="007D4261">
        <w:trPr>
          <w:trHeight w:val="307"/>
        </w:trPr>
        <w:tc>
          <w:tcPr>
            <w:tcW w:w="739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二、</w:t>
            </w:r>
          </w:p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營造友善校園並促進學生自我實現</w:t>
            </w:r>
          </w:p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營造安全校園生活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2-1-1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校園安全之危機管理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  <w:textDirection w:val="lrTbV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  <w:textDirection w:val="lrTbV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2-1-2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毒品防制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  <w:textDirection w:val="lrTbV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  <w:textDirection w:val="lrTbV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2-1-3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菸害防制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促進與維護健康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2-2-1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疾病之三級預防與健康環境之維護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2-2-2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心理與問題行為之三級預防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2-3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促進和諧關係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2-3-1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落實性別平等教育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2-3-2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強化導師功能，有效輔導學生學習及生涯發展，促進師生和諧關係。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2-3-3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同儕與人群關係（社團與宿舍生活輔導）</w:t>
            </w:r>
          </w:p>
        </w:tc>
      </w:tr>
      <w:tr w:rsidR="001E5831" w:rsidRPr="001E5831" w:rsidTr="007D4261">
        <w:trPr>
          <w:trHeight w:val="171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2-4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促進適性揚才與自我實現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2-4-1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推動學習輔導與閱讀計畫，強化終身學習。</w:t>
            </w:r>
          </w:p>
        </w:tc>
      </w:tr>
      <w:tr w:rsidR="001E5831" w:rsidRPr="001E5831" w:rsidTr="007D4261">
        <w:trPr>
          <w:trHeight w:val="360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2-4-2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辦理藝文活動，培養人文素養</w:t>
            </w:r>
          </w:p>
        </w:tc>
      </w:tr>
      <w:tr w:rsidR="001E5831" w:rsidRPr="001E5831" w:rsidTr="007D4261">
        <w:trPr>
          <w:trHeight w:val="345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2-4-3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辦理創意活動，培養學生創新能力</w:t>
            </w:r>
          </w:p>
        </w:tc>
      </w:tr>
      <w:tr w:rsidR="001E5831" w:rsidRPr="001E5831" w:rsidTr="007D4261"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2-4-4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實施新生定向輔導，發展正確的人生觀，體認教育、生活方式、工作環境等之間的關係。</w:t>
            </w:r>
          </w:p>
        </w:tc>
      </w:tr>
      <w:tr w:rsidR="001E5831" w:rsidRPr="001E5831" w:rsidTr="007D4261">
        <w:trPr>
          <w:trHeight w:val="465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2-4-5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進行生涯輔導與職業輔導，協助學生規劃完善的就業與生涯發展方向。</w:t>
            </w:r>
          </w:p>
        </w:tc>
      </w:tr>
      <w:tr w:rsidR="001E5831" w:rsidRPr="001E5831" w:rsidTr="007D4261">
        <w:trPr>
          <w:trHeight w:val="794"/>
        </w:trPr>
        <w:tc>
          <w:tcPr>
            <w:tcW w:w="739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三、</w:t>
            </w:r>
          </w:p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培養具良好品德的社會公民</w:t>
            </w: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3-1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建立多元文化校園與培養學生良好品德與態度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3-1-1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建立學生多元參與管道，以促進學生之參與，保障學生權利，落實人權與法治知能。</w:t>
            </w:r>
          </w:p>
        </w:tc>
      </w:tr>
      <w:tr w:rsidR="001E5831" w:rsidRPr="001E5831" w:rsidTr="007D4261">
        <w:trPr>
          <w:trHeight w:val="1600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3-1-2</w:t>
            </w:r>
          </w:p>
          <w:p w:rsidR="001E5831" w:rsidRPr="001E5831" w:rsidRDefault="001E5831" w:rsidP="007D426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增進學生對於當代品德之核心價值及其行為準則，具有思辨、選擇與反省，進而認同、欣賞與實踐之能力。</w:t>
            </w:r>
          </w:p>
        </w:tc>
      </w:tr>
      <w:tr w:rsidR="001E5831" w:rsidRPr="001E5831" w:rsidTr="007D4261">
        <w:trPr>
          <w:trHeight w:val="900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1E5831">
              <w:rPr>
                <w:rFonts w:ascii="標楷體" w:eastAsia="標楷體" w:hAnsi="標楷體" w:hint="eastAsia"/>
                <w:bCs/>
                <w:color w:val="000000"/>
              </w:rPr>
              <w:t>3-2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bCs/>
                <w:color w:val="000000"/>
              </w:rPr>
              <w:t>培育熱愛鄉土及具有世界觀之社會公民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3-2-1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透過服務學習課程之引導，加強與鄰近社區之互動，以促進學生對社區關懷與</w:t>
            </w:r>
            <w:r w:rsidRPr="001E5831">
              <w:rPr>
                <w:rFonts w:ascii="標楷體" w:eastAsia="標楷體" w:hAnsi="標楷體" w:hint="eastAsia"/>
                <w:bCs/>
                <w:color w:val="000000"/>
              </w:rPr>
              <w:t>鄉土</w:t>
            </w:r>
            <w:r w:rsidRPr="001E5831">
              <w:rPr>
                <w:rFonts w:ascii="標楷體" w:eastAsia="標楷體" w:hAnsi="標楷體" w:hint="eastAsia"/>
                <w:color w:val="000000"/>
              </w:rPr>
              <w:t>文化之情感；並透過多元文化課程與國際交流，開拓國際視野，建立地球村觀念。</w:t>
            </w:r>
          </w:p>
        </w:tc>
      </w:tr>
      <w:tr w:rsidR="001E5831" w:rsidRPr="001E5831" w:rsidTr="007D4261">
        <w:tc>
          <w:tcPr>
            <w:tcW w:w="739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四、</w:t>
            </w:r>
          </w:p>
          <w:p w:rsidR="001E5831" w:rsidRPr="001E5831" w:rsidRDefault="001E5831" w:rsidP="007D4261">
            <w:pPr>
              <w:spacing w:line="280" w:lineRule="exact"/>
              <w:ind w:left="-108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提昇學務與輔導工作品質與績效</w:t>
            </w:r>
          </w:p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統整學校資源及健全學務與輔導工作組織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4-1-1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結合學校辦學理念，發展各校學務與輔導工作特色，健全學務與輔導工作組織與制度</w:t>
            </w:r>
          </w:p>
        </w:tc>
      </w:tr>
      <w:tr w:rsidR="001E5831" w:rsidRPr="001E5831" w:rsidTr="007D4261">
        <w:trPr>
          <w:trHeight w:val="205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4-1-2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統整學務與輔導工作資源，建立學務與輔導工作支援體系。</w:t>
            </w:r>
          </w:p>
        </w:tc>
      </w:tr>
      <w:tr w:rsidR="001E5831" w:rsidRPr="001E5831" w:rsidTr="007D4261">
        <w:trPr>
          <w:trHeight w:val="431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 w:val="restar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建立專業化之學務與輔導工作及學習型組織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4-2-1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充實學務與輔導工作人力與經費（進用專業學務與輔導人員，並編列專款）。</w:t>
            </w:r>
          </w:p>
        </w:tc>
      </w:tr>
      <w:tr w:rsidR="001E5831" w:rsidRPr="001E5831" w:rsidTr="007D4261">
        <w:trPr>
          <w:trHeight w:val="70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4-2-2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充實學務與輔導工作人員之專業與管理知識</w:t>
            </w:r>
          </w:p>
        </w:tc>
      </w:tr>
      <w:tr w:rsidR="001E5831" w:rsidRPr="001E5831" w:rsidTr="007D4261">
        <w:trPr>
          <w:trHeight w:val="510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4-2-3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建立標竿學習模式，加強學務與輔導工作觀摩與交流及傳承，並發展成為學習型組織。</w:t>
            </w:r>
          </w:p>
        </w:tc>
      </w:tr>
      <w:tr w:rsidR="001E5831" w:rsidRPr="001E5831" w:rsidTr="007D4261">
        <w:trPr>
          <w:trHeight w:val="705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4-3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建立e化之學務輔導工作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4-3-1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建構ｅ化的學務與輔導工作與環境，以強化服務效能。</w:t>
            </w:r>
          </w:p>
        </w:tc>
      </w:tr>
      <w:tr w:rsidR="001E5831" w:rsidRPr="001E5831" w:rsidTr="007D4261">
        <w:trPr>
          <w:trHeight w:val="251"/>
        </w:trPr>
        <w:tc>
          <w:tcPr>
            <w:tcW w:w="739" w:type="pct"/>
            <w:vMerge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ind w:leftChars="-45" w:lef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4-4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落實評鑑制度及提昇工作效能</w:t>
            </w:r>
          </w:p>
        </w:tc>
        <w:tc>
          <w:tcPr>
            <w:tcW w:w="2680" w:type="pct"/>
            <w:shd w:val="clear" w:color="auto" w:fill="auto"/>
          </w:tcPr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4-4-1</w:t>
            </w:r>
          </w:p>
          <w:p w:rsidR="001E5831" w:rsidRPr="001E5831" w:rsidRDefault="001E5831" w:rsidP="007D4261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5831">
              <w:rPr>
                <w:rFonts w:ascii="標楷體" w:eastAsia="標楷體" w:hAnsi="標楷體" w:hint="eastAsia"/>
                <w:color w:val="000000"/>
              </w:rPr>
              <w:t>建立學務與輔導工作績效評鑑制度與指標，以持續改進學務與輔導工作。</w:t>
            </w:r>
          </w:p>
        </w:tc>
      </w:tr>
    </w:tbl>
    <w:p w:rsidR="001E5831" w:rsidRPr="001E5831" w:rsidRDefault="001E5831" w:rsidP="001E5831">
      <w:pPr>
        <w:pStyle w:val="ac"/>
        <w:tabs>
          <w:tab w:val="left" w:pos="6663"/>
        </w:tabs>
        <w:ind w:leftChars="0" w:left="567"/>
        <w:rPr>
          <w:rFonts w:ascii="標楷體" w:eastAsia="標楷體" w:hAnsi="標楷體"/>
          <w:color w:val="000000" w:themeColor="text1"/>
        </w:rPr>
      </w:pP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【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校內社團評鑑</w:t>
      </w:r>
      <w:r w:rsidRPr="001E5831">
        <w:rPr>
          <w:rFonts w:ascii="標楷體" w:eastAsia="標楷體" w:hAnsi="標楷體" w:hint="eastAsia"/>
          <w:color w:val="000000" w:themeColor="text1"/>
        </w:rPr>
        <w:t>】評鑑日期訂為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11/29</w:t>
      </w:r>
      <w:r w:rsidRPr="001E5831">
        <w:rPr>
          <w:rFonts w:ascii="標楷體" w:eastAsia="標楷體" w:hAnsi="標楷體"/>
          <w:b/>
          <w:color w:val="000000" w:themeColor="text1"/>
          <w:u w:val="single"/>
        </w:rPr>
        <w:t>(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三)</w:t>
      </w:r>
      <w:r w:rsidRPr="001E5831">
        <w:rPr>
          <w:rFonts w:ascii="標楷體" w:eastAsia="標楷體" w:hAnsi="標楷體" w:hint="eastAsia"/>
          <w:color w:val="000000" w:themeColor="text1"/>
        </w:rPr>
        <w:t>，評鑑方式改為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成果手冊審查</w:t>
      </w:r>
      <w:r w:rsidRPr="001E5831">
        <w:rPr>
          <w:rFonts w:ascii="標楷體" w:eastAsia="標楷體" w:hAnsi="標楷體" w:hint="eastAsia"/>
          <w:color w:val="000000" w:themeColor="text1"/>
        </w:rPr>
        <w:t>及</w:t>
      </w:r>
      <w:r w:rsidRPr="001E5831">
        <w:rPr>
          <w:rFonts w:ascii="標楷體" w:eastAsia="標楷體" w:hAnsi="標楷體" w:hint="eastAsia"/>
          <w:b/>
          <w:color w:val="000000" w:themeColor="text1"/>
          <w:u w:val="single"/>
        </w:rPr>
        <w:t>口頭簡報</w:t>
      </w:r>
      <w:r w:rsidRPr="001E5831">
        <w:rPr>
          <w:rFonts w:ascii="標楷體" w:eastAsia="標楷體" w:hAnsi="標楷體" w:hint="eastAsia"/>
          <w:color w:val="000000" w:themeColor="text1"/>
        </w:rPr>
        <w:t>方式進</w:t>
      </w:r>
      <w:r w:rsidRPr="001E5831">
        <w:rPr>
          <w:rFonts w:ascii="標楷體" w:eastAsia="標楷體" w:hAnsi="標楷體"/>
          <w:color w:val="000000" w:themeColor="text1"/>
        </w:rPr>
        <w:br/>
      </w:r>
      <w:r w:rsidRPr="001E5831">
        <w:rPr>
          <w:rFonts w:ascii="標楷體" w:eastAsia="標楷體" w:hAnsi="標楷體" w:hint="eastAsia"/>
          <w:color w:val="000000" w:themeColor="text1"/>
        </w:rPr>
        <w:t xml:space="preserve">                行，將於11/1(三)辦理說明會。</w:t>
      </w: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【經費調整】社團活動雜支調整成至活動總預算的10%為上限。</w:t>
      </w: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【資料建置】請各社團確實紀錄以下人員資料：</w:t>
      </w:r>
    </w:p>
    <w:p w:rsidR="001E5831" w:rsidRPr="001E5831" w:rsidRDefault="001E5831" w:rsidP="001E5831">
      <w:pPr>
        <w:pStyle w:val="ac"/>
        <w:numPr>
          <w:ilvl w:val="0"/>
          <w:numId w:val="13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社團幹部資料。</w:t>
      </w:r>
    </w:p>
    <w:p w:rsidR="001E5831" w:rsidRPr="001E5831" w:rsidRDefault="001E5831" w:rsidP="001E5831">
      <w:pPr>
        <w:pStyle w:val="ac"/>
        <w:numPr>
          <w:ilvl w:val="0"/>
          <w:numId w:val="13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社團活動工作人員資料。</w:t>
      </w:r>
    </w:p>
    <w:p w:rsidR="001E5831" w:rsidRPr="001E5831" w:rsidRDefault="001E5831" w:rsidP="001E5831">
      <w:pPr>
        <w:pStyle w:val="ac"/>
        <w:numPr>
          <w:ilvl w:val="0"/>
          <w:numId w:val="13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活動參與人員資料。</w:t>
      </w:r>
    </w:p>
    <w:p w:rsidR="001E5831" w:rsidRPr="001E5831" w:rsidRDefault="001E5831" w:rsidP="001E5831">
      <w:pPr>
        <w:pStyle w:val="ac"/>
        <w:numPr>
          <w:ilvl w:val="0"/>
          <w:numId w:val="12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【社團微學分課程】將研擬以下</w:t>
      </w:r>
      <w:r>
        <w:rPr>
          <w:rFonts w:ascii="標楷體" w:eastAsia="標楷體" w:hAnsi="標楷體" w:hint="eastAsia"/>
          <w:color w:val="000000" w:themeColor="text1"/>
        </w:rPr>
        <w:t>二</w:t>
      </w:r>
      <w:r w:rsidRPr="001E5831">
        <w:rPr>
          <w:rFonts w:ascii="標楷體" w:eastAsia="標楷體" w:hAnsi="標楷體" w:hint="eastAsia"/>
          <w:color w:val="000000" w:themeColor="text1"/>
        </w:rPr>
        <w:t>種認證社團微學分之方式：</w:t>
      </w:r>
    </w:p>
    <w:p w:rsidR="001E5831" w:rsidRPr="001E5831" w:rsidRDefault="001E5831" w:rsidP="001E5831">
      <w:pPr>
        <w:pStyle w:val="ac"/>
        <w:numPr>
          <w:ilvl w:val="0"/>
          <w:numId w:val="14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社團領導人(幹部)訓練課程：如：全校大幹訓、各屬性幹部訓練、志願服務特殊訓練、能力養成系列講座、社團經營師等。</w:t>
      </w:r>
    </w:p>
    <w:p w:rsidR="001E5831" w:rsidRPr="001E5831" w:rsidRDefault="001E5831" w:rsidP="00DE0A5C">
      <w:pPr>
        <w:pStyle w:val="ac"/>
        <w:widowControl/>
        <w:numPr>
          <w:ilvl w:val="0"/>
          <w:numId w:val="14"/>
        </w:numPr>
        <w:tabs>
          <w:tab w:val="left" w:pos="6663"/>
        </w:tabs>
        <w:ind w:leftChars="0"/>
        <w:rPr>
          <w:rFonts w:ascii="標楷體" w:eastAsia="標楷體" w:hAnsi="標楷體"/>
          <w:color w:val="000000" w:themeColor="text1"/>
        </w:rPr>
      </w:pPr>
      <w:r w:rsidRPr="001E5831">
        <w:rPr>
          <w:rFonts w:ascii="標楷體" w:eastAsia="標楷體" w:hAnsi="標楷體" w:hint="eastAsia"/>
          <w:color w:val="000000" w:themeColor="text1"/>
        </w:rPr>
        <w:t>大型活動策劃與執行。</w:t>
      </w:r>
    </w:p>
    <w:p w:rsidR="006A7DFE" w:rsidRPr="00C47D4F" w:rsidRDefault="00C47D4F" w:rsidP="00771863">
      <w:p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</w:rPr>
        <w:t>貳</w:t>
      </w:r>
      <w:r w:rsidR="004A043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、</w:t>
      </w:r>
      <w:r w:rsidR="001B1E9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提案討論</w:t>
      </w:r>
      <w:r w:rsidR="004A0433" w:rsidRPr="00C47D4F">
        <w:rPr>
          <w:rFonts w:ascii="標楷體" w:eastAsia="標楷體" w:hAnsi="標楷體" w:cs="新細明體" w:hint="eastAsia"/>
          <w:b/>
          <w:color w:val="000000" w:themeColor="text1"/>
          <w:kern w:val="0"/>
        </w:rPr>
        <w:t>：</w:t>
      </w:r>
    </w:p>
    <w:p w:rsidR="004B3CC9" w:rsidRPr="001E5831" w:rsidRDefault="001E5831" w:rsidP="004B3CC9">
      <w:pPr>
        <w:ind w:leftChars="236" w:left="566"/>
        <w:rPr>
          <w:rFonts w:ascii="標楷體" w:eastAsia="標楷體" w:hAnsi="標楷體" w:cs="新細明體"/>
          <w:kern w:val="0"/>
        </w:rPr>
      </w:pPr>
      <w:r w:rsidRPr="001E5831">
        <w:rPr>
          <w:rFonts w:ascii="標楷體" w:eastAsia="標楷體" w:hAnsi="標楷體" w:cs="新細明體" w:hint="eastAsia"/>
          <w:kern w:val="0"/>
        </w:rPr>
        <w:t>無</w:t>
      </w:r>
    </w:p>
    <w:p w:rsidR="00AE54EE" w:rsidRPr="00C47D4F" w:rsidRDefault="00C47D4F" w:rsidP="00A7348C">
      <w:pPr>
        <w:ind w:left="1562" w:hangingChars="650" w:hanging="1562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b/>
          <w:kern w:val="0"/>
        </w:rPr>
        <w:lastRenderedPageBreak/>
        <w:t>參</w:t>
      </w:r>
      <w:r w:rsidR="007D6D3B" w:rsidRPr="00C47D4F">
        <w:rPr>
          <w:rFonts w:ascii="標楷體" w:eastAsia="標楷體" w:hAnsi="標楷體" w:cs="新細明體" w:hint="eastAsia"/>
          <w:b/>
          <w:kern w:val="0"/>
        </w:rPr>
        <w:t>、</w:t>
      </w:r>
      <w:r w:rsidR="00295687">
        <w:rPr>
          <w:rFonts w:ascii="標楷體" w:eastAsia="標楷體" w:hAnsi="標楷體" w:cs="新細明體" w:hint="eastAsia"/>
          <w:b/>
          <w:kern w:val="0"/>
        </w:rPr>
        <w:t>對於校內社團評鑑是否陳列檔本資料調查</w:t>
      </w:r>
      <w:r w:rsidR="007D6D3B" w:rsidRPr="00C47D4F">
        <w:rPr>
          <w:rFonts w:ascii="標楷體" w:eastAsia="標楷體" w:hAnsi="標楷體" w:cs="新細明體" w:hint="eastAsia"/>
          <w:b/>
          <w:kern w:val="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559"/>
      </w:tblGrid>
      <w:tr w:rsidR="00295687" w:rsidRPr="00C47D4F" w:rsidTr="00F35C10">
        <w:tc>
          <w:tcPr>
            <w:tcW w:w="2547" w:type="dxa"/>
          </w:tcPr>
          <w:p w:rsidR="00295687" w:rsidRPr="00C47D4F" w:rsidRDefault="00295687" w:rsidP="00A7348C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95687" w:rsidRPr="00C47D4F" w:rsidRDefault="00295687" w:rsidP="002956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贊成</w:t>
            </w:r>
          </w:p>
        </w:tc>
        <w:tc>
          <w:tcPr>
            <w:tcW w:w="1559" w:type="dxa"/>
            <w:vAlign w:val="center"/>
          </w:tcPr>
          <w:p w:rsidR="00295687" w:rsidRPr="00C47D4F" w:rsidRDefault="00295687" w:rsidP="002956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反對</w:t>
            </w:r>
          </w:p>
        </w:tc>
      </w:tr>
      <w:tr w:rsidR="00295687" w:rsidRPr="00C47D4F" w:rsidTr="00F35C10">
        <w:tc>
          <w:tcPr>
            <w:tcW w:w="2547" w:type="dxa"/>
          </w:tcPr>
          <w:p w:rsidR="00295687" w:rsidRPr="00295687" w:rsidRDefault="00295687" w:rsidP="00A7348C">
            <w:pPr>
              <w:rPr>
                <w:rFonts w:ascii="標楷體" w:eastAsia="標楷體" w:hAnsi="標楷體" w:cs="新細明體"/>
                <w:kern w:val="0"/>
              </w:rPr>
            </w:pPr>
            <w:r w:rsidRPr="00295687">
              <w:rPr>
                <w:rFonts w:ascii="標楷體" w:eastAsia="標楷體" w:hAnsi="標楷體" w:cs="新細明體" w:hint="eastAsia"/>
                <w:kern w:val="0"/>
              </w:rPr>
              <w:t>是否想陳列檔本資料</w:t>
            </w:r>
          </w:p>
        </w:tc>
        <w:tc>
          <w:tcPr>
            <w:tcW w:w="1559" w:type="dxa"/>
            <w:vAlign w:val="center"/>
          </w:tcPr>
          <w:p w:rsidR="00295687" w:rsidRPr="00C47D4F" w:rsidRDefault="00295687" w:rsidP="002956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559" w:type="dxa"/>
            <w:vAlign w:val="center"/>
          </w:tcPr>
          <w:p w:rsidR="00295687" w:rsidRPr="00C47D4F" w:rsidRDefault="00295687" w:rsidP="00295687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47D4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</w:tbl>
    <w:p w:rsidR="00C47D4F" w:rsidRPr="00295687" w:rsidRDefault="00295687" w:rsidP="00642AD6">
      <w:pPr>
        <w:spacing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Pr="0029568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列入校內社團評鑑之參考依據，相關辦法另案公告。</w:t>
      </w:r>
      <w:bookmarkStart w:id="0" w:name="_GoBack"/>
      <w:bookmarkEnd w:id="0"/>
    </w:p>
    <w:p w:rsidR="00A469D6" w:rsidRDefault="00C47D4F" w:rsidP="00642AD6">
      <w:pPr>
        <w:spacing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肆、臨時動議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722"/>
        <w:gridCol w:w="425"/>
        <w:gridCol w:w="6521"/>
      </w:tblGrid>
      <w:tr w:rsidR="00F35C10" w:rsidRPr="00D30C2F" w:rsidTr="00F35C10">
        <w:trPr>
          <w:trHeight w:val="538"/>
        </w:trPr>
        <w:tc>
          <w:tcPr>
            <w:tcW w:w="851" w:type="dxa"/>
            <w:vAlign w:val="center"/>
          </w:tcPr>
          <w:p w:rsidR="00F35C10" w:rsidRPr="00D30C2F" w:rsidRDefault="00F35C10" w:rsidP="007D42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ascii="標楷體" w:eastAsia="標楷體" w:hAnsi="標楷體" w:cs="新細明體"/>
                <w:b/>
                <w:kern w:val="0"/>
              </w:rPr>
              <w:br w:type="page"/>
            </w:r>
            <w:r w:rsidRPr="00D30C2F">
              <w:rPr>
                <w:rFonts w:ascii="標楷體" w:eastAsia="標楷體" w:hAnsi="標楷體" w:hint="eastAsia"/>
                <w:color w:val="000000" w:themeColor="text1"/>
              </w:rPr>
              <w:t>提問社團</w:t>
            </w:r>
          </w:p>
        </w:tc>
        <w:tc>
          <w:tcPr>
            <w:tcW w:w="3147" w:type="dxa"/>
            <w:gridSpan w:val="2"/>
            <w:vAlign w:val="center"/>
          </w:tcPr>
          <w:p w:rsidR="00F35C10" w:rsidRPr="00D30C2F" w:rsidRDefault="00F35C10" w:rsidP="007D42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0C2F">
              <w:rPr>
                <w:rFonts w:ascii="標楷體" w:eastAsia="標楷體" w:hAnsi="標楷體" w:hint="eastAsia"/>
                <w:color w:val="000000" w:themeColor="text1"/>
              </w:rPr>
              <w:t>反應事項</w:t>
            </w:r>
          </w:p>
        </w:tc>
        <w:tc>
          <w:tcPr>
            <w:tcW w:w="6946" w:type="dxa"/>
            <w:gridSpan w:val="2"/>
            <w:vAlign w:val="center"/>
          </w:tcPr>
          <w:p w:rsidR="00F35C10" w:rsidRPr="00D30C2F" w:rsidRDefault="00F35C10" w:rsidP="007D42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0C2F">
              <w:rPr>
                <w:rFonts w:ascii="標楷體" w:eastAsia="標楷體" w:hAnsi="標楷體" w:hint="eastAsia"/>
                <w:color w:val="000000" w:themeColor="text1"/>
              </w:rPr>
              <w:t>辦理或答覆情形</w:t>
            </w:r>
          </w:p>
        </w:tc>
      </w:tr>
      <w:tr w:rsidR="00F35C10" w:rsidRPr="00D30C2F" w:rsidTr="00F35C10">
        <w:trPr>
          <w:trHeight w:val="602"/>
        </w:trPr>
        <w:tc>
          <w:tcPr>
            <w:tcW w:w="851" w:type="dxa"/>
            <w:vAlign w:val="center"/>
          </w:tcPr>
          <w:p w:rsidR="00F35C10" w:rsidRPr="00D30C2F" w:rsidRDefault="00F35C10" w:rsidP="007D426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中文系學會林同學</w:t>
            </w:r>
          </w:p>
        </w:tc>
        <w:tc>
          <w:tcPr>
            <w:tcW w:w="425" w:type="dxa"/>
          </w:tcPr>
          <w:p w:rsidR="00F35C10" w:rsidRPr="00D30C2F" w:rsidRDefault="00F35C10" w:rsidP="007D4261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30C2F"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2722" w:type="dxa"/>
          </w:tcPr>
          <w:p w:rsidR="00F35C10" w:rsidRPr="00D30C2F" w:rsidRDefault="00F35C10" w:rsidP="007D426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新生盃校歌比賽練習的時間與各社團招生迎新說明會時間有衝突，希望演後比賽時間。</w:t>
            </w:r>
          </w:p>
        </w:tc>
        <w:tc>
          <w:tcPr>
            <w:tcW w:w="425" w:type="dxa"/>
          </w:tcPr>
          <w:p w:rsidR="00F35C10" w:rsidRPr="00D30C2F" w:rsidRDefault="00F35C10" w:rsidP="007D4261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:rsidR="00F35C10" w:rsidRPr="009A583A" w:rsidRDefault="00F35C10" w:rsidP="0029568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為配合10月份校慶活動辦理新生盃校歌決賽，時間實無法變動，建議同學可以用課餘或是假日時間練習，尤其是禮拜日下午的時段可思考運用。</w:t>
            </w:r>
          </w:p>
        </w:tc>
      </w:tr>
      <w:tr w:rsidR="00F35C10" w:rsidRPr="00D30C2F" w:rsidTr="00F35C10">
        <w:trPr>
          <w:trHeight w:val="602"/>
        </w:trPr>
        <w:tc>
          <w:tcPr>
            <w:tcW w:w="851" w:type="dxa"/>
            <w:vAlign w:val="center"/>
          </w:tcPr>
          <w:p w:rsidR="00F35C10" w:rsidRPr="00D30C2F" w:rsidRDefault="00F35C10" w:rsidP="00F77B3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同仁創作社徐同學</w:t>
            </w:r>
          </w:p>
        </w:tc>
        <w:tc>
          <w:tcPr>
            <w:tcW w:w="425" w:type="dxa"/>
          </w:tcPr>
          <w:p w:rsidR="00F35C10" w:rsidRPr="00D30C2F" w:rsidRDefault="00F35C10" w:rsidP="007D4261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2722" w:type="dxa"/>
          </w:tcPr>
          <w:p w:rsidR="00F35C10" w:rsidRPr="00D30C2F" w:rsidRDefault="00F35C10" w:rsidP="007D4261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請問可以提前公布大型活動(例如校歌比賽等)的日期嗎？</w:t>
            </w:r>
          </w:p>
        </w:tc>
        <w:tc>
          <w:tcPr>
            <w:tcW w:w="425" w:type="dxa"/>
          </w:tcPr>
          <w:p w:rsidR="00F35C10" w:rsidRPr="00D30C2F" w:rsidRDefault="00F35C10" w:rsidP="007D4261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6521" w:type="dxa"/>
          </w:tcPr>
          <w:p w:rsidR="00F35C10" w:rsidRPr="00D30C2F" w:rsidRDefault="00F35C10" w:rsidP="002637C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依同學建議列入參考，擬將大型活動日期提前公告。</w:t>
            </w:r>
          </w:p>
        </w:tc>
      </w:tr>
      <w:tr w:rsidR="00F35C10" w:rsidRPr="00D30C2F" w:rsidTr="00F35C10">
        <w:trPr>
          <w:trHeight w:val="602"/>
        </w:trPr>
        <w:tc>
          <w:tcPr>
            <w:tcW w:w="851" w:type="dxa"/>
            <w:vAlign w:val="center"/>
          </w:tcPr>
          <w:p w:rsidR="00F35C10" w:rsidRPr="00D30C2F" w:rsidRDefault="00F35C10" w:rsidP="007D426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旅人社張同學</w:t>
            </w:r>
          </w:p>
        </w:tc>
        <w:tc>
          <w:tcPr>
            <w:tcW w:w="425" w:type="dxa"/>
          </w:tcPr>
          <w:p w:rsidR="00F35C10" w:rsidRPr="00D30C2F" w:rsidRDefault="00F35C10" w:rsidP="007D4261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2722" w:type="dxa"/>
          </w:tcPr>
          <w:p w:rsidR="00F35C10" w:rsidRPr="00B2296D" w:rsidRDefault="00F35C10" w:rsidP="007D4261">
            <w:pPr>
              <w:ind w:leftChars="-45" w:left="-108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社團成立時間點問題</w:t>
            </w:r>
          </w:p>
        </w:tc>
        <w:tc>
          <w:tcPr>
            <w:tcW w:w="425" w:type="dxa"/>
          </w:tcPr>
          <w:p w:rsidR="00F35C10" w:rsidRPr="00D30C2F" w:rsidRDefault="00F35C10" w:rsidP="007D4261">
            <w:pPr>
              <w:ind w:rightChars="-45" w:right="-10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</w:p>
        </w:tc>
        <w:tc>
          <w:tcPr>
            <w:tcW w:w="6521" w:type="dxa"/>
          </w:tcPr>
          <w:p w:rsidR="00F35C10" w:rsidRPr="00D30C2F" w:rsidRDefault="00F35C10" w:rsidP="00F77B3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為配合社團每年11月編列年度經費編列，及觀察期時間，訂於每年4-6月進行新社團審核作業；申請新社團成立之時間點並無上述限制，可以隨時提出申請。</w:t>
            </w:r>
          </w:p>
        </w:tc>
      </w:tr>
    </w:tbl>
    <w:p w:rsidR="00C47D4F" w:rsidRPr="00C47D4F" w:rsidRDefault="00C47D4F" w:rsidP="00C47D4F">
      <w:pPr>
        <w:rPr>
          <w:rFonts w:ascii="標楷體" w:eastAsia="標楷體" w:hAnsi="標楷體"/>
          <w:b/>
        </w:rPr>
      </w:pPr>
    </w:p>
    <w:p w:rsidR="00DC1790" w:rsidRPr="00C47D4F" w:rsidRDefault="00C47D4F" w:rsidP="00642AD6">
      <w:pPr>
        <w:spacing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</w:t>
      </w:r>
      <w:r w:rsidR="00157B22" w:rsidRPr="00C47D4F">
        <w:rPr>
          <w:rFonts w:ascii="標楷體" w:eastAsia="標楷體" w:hAnsi="標楷體" w:hint="eastAsia"/>
          <w:b/>
        </w:rPr>
        <w:t>、散會。</w:t>
      </w:r>
    </w:p>
    <w:sectPr w:rsidR="00DC1790" w:rsidRPr="00C47D4F" w:rsidSect="006A7DFE">
      <w:pgSz w:w="11906" w:h="16838"/>
      <w:pgMar w:top="851" w:right="567" w:bottom="851" w:left="5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AC" w:rsidRDefault="00086BAC" w:rsidP="00C1154B">
      <w:r>
        <w:separator/>
      </w:r>
    </w:p>
  </w:endnote>
  <w:endnote w:type="continuationSeparator" w:id="0">
    <w:p w:rsidR="00086BAC" w:rsidRDefault="00086BAC" w:rsidP="00C1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AC" w:rsidRDefault="00086BAC" w:rsidP="00C1154B">
      <w:r>
        <w:separator/>
      </w:r>
    </w:p>
  </w:footnote>
  <w:footnote w:type="continuationSeparator" w:id="0">
    <w:p w:rsidR="00086BAC" w:rsidRDefault="00086BAC" w:rsidP="00C1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AB0"/>
    <w:multiLevelType w:val="hybridMultilevel"/>
    <w:tmpl w:val="BF7ED51C"/>
    <w:lvl w:ilvl="0" w:tplc="572801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D0CE3"/>
    <w:multiLevelType w:val="hybridMultilevel"/>
    <w:tmpl w:val="3C16AB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E37F61"/>
    <w:multiLevelType w:val="hybridMultilevel"/>
    <w:tmpl w:val="D5A0029A"/>
    <w:lvl w:ilvl="0" w:tplc="F834A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9B50D7"/>
    <w:multiLevelType w:val="hybridMultilevel"/>
    <w:tmpl w:val="248C9034"/>
    <w:lvl w:ilvl="0" w:tplc="098A6B4E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4" w15:restartNumberingAfterBreak="0">
    <w:nsid w:val="1B8C0933"/>
    <w:multiLevelType w:val="hybridMultilevel"/>
    <w:tmpl w:val="774E4D1A"/>
    <w:lvl w:ilvl="0" w:tplc="DD1AC1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35AD6"/>
    <w:multiLevelType w:val="hybridMultilevel"/>
    <w:tmpl w:val="3F0AB544"/>
    <w:lvl w:ilvl="0" w:tplc="AC08490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456E3F40"/>
    <w:multiLevelType w:val="hybridMultilevel"/>
    <w:tmpl w:val="850810E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E471EA"/>
    <w:multiLevelType w:val="hybridMultilevel"/>
    <w:tmpl w:val="5060FE18"/>
    <w:lvl w:ilvl="0" w:tplc="81040A80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87" w:hanging="480"/>
      </w:pPr>
    </w:lvl>
    <w:lvl w:ilvl="2" w:tplc="0409001B" w:tentative="1">
      <w:start w:val="1"/>
      <w:numFmt w:val="lowerRoman"/>
      <w:lvlText w:val="%3."/>
      <w:lvlJc w:val="right"/>
      <w:pPr>
        <w:ind w:left="4167" w:hanging="480"/>
      </w:pPr>
    </w:lvl>
    <w:lvl w:ilvl="3" w:tplc="0409000F" w:tentative="1">
      <w:start w:val="1"/>
      <w:numFmt w:val="decimal"/>
      <w:lvlText w:val="%4."/>
      <w:lvlJc w:val="left"/>
      <w:pPr>
        <w:ind w:left="4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27" w:hanging="480"/>
      </w:pPr>
    </w:lvl>
    <w:lvl w:ilvl="5" w:tplc="0409001B" w:tentative="1">
      <w:start w:val="1"/>
      <w:numFmt w:val="lowerRoman"/>
      <w:lvlText w:val="%6."/>
      <w:lvlJc w:val="right"/>
      <w:pPr>
        <w:ind w:left="5607" w:hanging="480"/>
      </w:pPr>
    </w:lvl>
    <w:lvl w:ilvl="6" w:tplc="0409000F" w:tentative="1">
      <w:start w:val="1"/>
      <w:numFmt w:val="decimal"/>
      <w:lvlText w:val="%7."/>
      <w:lvlJc w:val="left"/>
      <w:pPr>
        <w:ind w:left="6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67" w:hanging="480"/>
      </w:pPr>
    </w:lvl>
    <w:lvl w:ilvl="8" w:tplc="0409001B" w:tentative="1">
      <w:start w:val="1"/>
      <w:numFmt w:val="lowerRoman"/>
      <w:lvlText w:val="%9."/>
      <w:lvlJc w:val="right"/>
      <w:pPr>
        <w:ind w:left="7047" w:hanging="480"/>
      </w:pPr>
    </w:lvl>
  </w:abstractNum>
  <w:abstractNum w:abstractNumId="8" w15:restartNumberingAfterBreak="0">
    <w:nsid w:val="51E91EA5"/>
    <w:multiLevelType w:val="hybridMultilevel"/>
    <w:tmpl w:val="91109B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C64613"/>
    <w:multiLevelType w:val="hybridMultilevel"/>
    <w:tmpl w:val="9EB6330A"/>
    <w:lvl w:ilvl="0" w:tplc="4C6E7198">
      <w:start w:val="1"/>
      <w:numFmt w:val="decimal"/>
      <w:lvlText w:val="%1."/>
      <w:lvlJc w:val="left"/>
      <w:pPr>
        <w:ind w:left="1615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0" w15:restartNumberingAfterBreak="0">
    <w:nsid w:val="6C414ABF"/>
    <w:multiLevelType w:val="hybridMultilevel"/>
    <w:tmpl w:val="DEC83E24"/>
    <w:lvl w:ilvl="0" w:tplc="CB88CBE0">
      <w:start w:val="1"/>
      <w:numFmt w:val="lowerLetter"/>
      <w:lvlText w:val="%1.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6E697ECA"/>
    <w:multiLevelType w:val="hybridMultilevel"/>
    <w:tmpl w:val="260E311C"/>
    <w:lvl w:ilvl="0" w:tplc="1FD6E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FA69A3"/>
    <w:multiLevelType w:val="hybridMultilevel"/>
    <w:tmpl w:val="9880DAE4"/>
    <w:lvl w:ilvl="0" w:tplc="40C2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368ED"/>
    <w:multiLevelType w:val="hybridMultilevel"/>
    <w:tmpl w:val="F23A6440"/>
    <w:lvl w:ilvl="0" w:tplc="BBA2EF54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B8"/>
    <w:rsid w:val="000011DD"/>
    <w:rsid w:val="00006E06"/>
    <w:rsid w:val="00011F8B"/>
    <w:rsid w:val="000125B2"/>
    <w:rsid w:val="00015A0E"/>
    <w:rsid w:val="00023F13"/>
    <w:rsid w:val="00024AF0"/>
    <w:rsid w:val="00027697"/>
    <w:rsid w:val="00034232"/>
    <w:rsid w:val="00034433"/>
    <w:rsid w:val="0003793E"/>
    <w:rsid w:val="000462D5"/>
    <w:rsid w:val="00050213"/>
    <w:rsid w:val="0005510D"/>
    <w:rsid w:val="000571E7"/>
    <w:rsid w:val="000574E9"/>
    <w:rsid w:val="00070600"/>
    <w:rsid w:val="00071651"/>
    <w:rsid w:val="00075436"/>
    <w:rsid w:val="00082B4F"/>
    <w:rsid w:val="00084B6B"/>
    <w:rsid w:val="00086BAC"/>
    <w:rsid w:val="00086C15"/>
    <w:rsid w:val="00087A29"/>
    <w:rsid w:val="00090299"/>
    <w:rsid w:val="00093F4F"/>
    <w:rsid w:val="000941B0"/>
    <w:rsid w:val="000A00A3"/>
    <w:rsid w:val="000A2DAC"/>
    <w:rsid w:val="000A4407"/>
    <w:rsid w:val="000B1505"/>
    <w:rsid w:val="000B45CD"/>
    <w:rsid w:val="000B58A6"/>
    <w:rsid w:val="000B5985"/>
    <w:rsid w:val="000B7A7B"/>
    <w:rsid w:val="000C6F29"/>
    <w:rsid w:val="000C7AE2"/>
    <w:rsid w:val="000D1F37"/>
    <w:rsid w:val="000D30BD"/>
    <w:rsid w:val="000D4E05"/>
    <w:rsid w:val="000E3382"/>
    <w:rsid w:val="000E3551"/>
    <w:rsid w:val="000E6E01"/>
    <w:rsid w:val="000F234A"/>
    <w:rsid w:val="000F2FD8"/>
    <w:rsid w:val="000F3425"/>
    <w:rsid w:val="000F6947"/>
    <w:rsid w:val="001017BC"/>
    <w:rsid w:val="00103510"/>
    <w:rsid w:val="00105558"/>
    <w:rsid w:val="0010758E"/>
    <w:rsid w:val="0011205B"/>
    <w:rsid w:val="001218F7"/>
    <w:rsid w:val="00121E36"/>
    <w:rsid w:val="001272C1"/>
    <w:rsid w:val="001406D0"/>
    <w:rsid w:val="00140B53"/>
    <w:rsid w:val="001433AB"/>
    <w:rsid w:val="00150A94"/>
    <w:rsid w:val="00152D01"/>
    <w:rsid w:val="00153EAF"/>
    <w:rsid w:val="00155B30"/>
    <w:rsid w:val="00157B22"/>
    <w:rsid w:val="00157B74"/>
    <w:rsid w:val="00164B60"/>
    <w:rsid w:val="00164E49"/>
    <w:rsid w:val="00166FB6"/>
    <w:rsid w:val="00167268"/>
    <w:rsid w:val="00182893"/>
    <w:rsid w:val="0019067B"/>
    <w:rsid w:val="00190950"/>
    <w:rsid w:val="00191B96"/>
    <w:rsid w:val="00193F2E"/>
    <w:rsid w:val="00195C00"/>
    <w:rsid w:val="00197F50"/>
    <w:rsid w:val="001A2EDA"/>
    <w:rsid w:val="001B1E93"/>
    <w:rsid w:val="001B3813"/>
    <w:rsid w:val="001B57D4"/>
    <w:rsid w:val="001B6AEC"/>
    <w:rsid w:val="001B758E"/>
    <w:rsid w:val="001C6376"/>
    <w:rsid w:val="001D30FA"/>
    <w:rsid w:val="001D631D"/>
    <w:rsid w:val="001E1410"/>
    <w:rsid w:val="001E1709"/>
    <w:rsid w:val="001E1BE0"/>
    <w:rsid w:val="001E5831"/>
    <w:rsid w:val="001F15CF"/>
    <w:rsid w:val="00201083"/>
    <w:rsid w:val="00205D86"/>
    <w:rsid w:val="00213236"/>
    <w:rsid w:val="0022081E"/>
    <w:rsid w:val="00223AFE"/>
    <w:rsid w:val="00223BDF"/>
    <w:rsid w:val="00230A41"/>
    <w:rsid w:val="00233C22"/>
    <w:rsid w:val="002343AB"/>
    <w:rsid w:val="00234C66"/>
    <w:rsid w:val="00235755"/>
    <w:rsid w:val="0024170E"/>
    <w:rsid w:val="00243269"/>
    <w:rsid w:val="00244DE8"/>
    <w:rsid w:val="00246704"/>
    <w:rsid w:val="00247451"/>
    <w:rsid w:val="002502FA"/>
    <w:rsid w:val="002527BF"/>
    <w:rsid w:val="00252D2F"/>
    <w:rsid w:val="00256518"/>
    <w:rsid w:val="0025677F"/>
    <w:rsid w:val="002637C8"/>
    <w:rsid w:val="002644BE"/>
    <w:rsid w:val="00265942"/>
    <w:rsid w:val="002674F5"/>
    <w:rsid w:val="00273049"/>
    <w:rsid w:val="00273D31"/>
    <w:rsid w:val="00275121"/>
    <w:rsid w:val="00280ADE"/>
    <w:rsid w:val="002825DB"/>
    <w:rsid w:val="002836D3"/>
    <w:rsid w:val="002838B0"/>
    <w:rsid w:val="00284846"/>
    <w:rsid w:val="00284872"/>
    <w:rsid w:val="0028680D"/>
    <w:rsid w:val="00290F26"/>
    <w:rsid w:val="002910C4"/>
    <w:rsid w:val="00292E64"/>
    <w:rsid w:val="00295687"/>
    <w:rsid w:val="00296D02"/>
    <w:rsid w:val="002A49A7"/>
    <w:rsid w:val="002B563B"/>
    <w:rsid w:val="002B5775"/>
    <w:rsid w:val="002C0769"/>
    <w:rsid w:val="002C254E"/>
    <w:rsid w:val="002E45AD"/>
    <w:rsid w:val="002E79A5"/>
    <w:rsid w:val="002F36EF"/>
    <w:rsid w:val="00302D6F"/>
    <w:rsid w:val="003045BC"/>
    <w:rsid w:val="00310CED"/>
    <w:rsid w:val="003115A9"/>
    <w:rsid w:val="00311F1A"/>
    <w:rsid w:val="00315A7F"/>
    <w:rsid w:val="00320214"/>
    <w:rsid w:val="00331502"/>
    <w:rsid w:val="00333B82"/>
    <w:rsid w:val="003346B7"/>
    <w:rsid w:val="003544AE"/>
    <w:rsid w:val="00354907"/>
    <w:rsid w:val="00357367"/>
    <w:rsid w:val="00361831"/>
    <w:rsid w:val="00361F68"/>
    <w:rsid w:val="00367735"/>
    <w:rsid w:val="00371684"/>
    <w:rsid w:val="00375514"/>
    <w:rsid w:val="00376E41"/>
    <w:rsid w:val="00377AA9"/>
    <w:rsid w:val="00380EF4"/>
    <w:rsid w:val="003811A2"/>
    <w:rsid w:val="00382EB1"/>
    <w:rsid w:val="00383FB2"/>
    <w:rsid w:val="0038535A"/>
    <w:rsid w:val="003859A5"/>
    <w:rsid w:val="003873A2"/>
    <w:rsid w:val="003911CF"/>
    <w:rsid w:val="00391772"/>
    <w:rsid w:val="003945CF"/>
    <w:rsid w:val="0039628C"/>
    <w:rsid w:val="003A1E14"/>
    <w:rsid w:val="003A3C75"/>
    <w:rsid w:val="003A510F"/>
    <w:rsid w:val="003B12EE"/>
    <w:rsid w:val="003B253C"/>
    <w:rsid w:val="003B2B6C"/>
    <w:rsid w:val="003B3E5A"/>
    <w:rsid w:val="003B42F5"/>
    <w:rsid w:val="003B7F0D"/>
    <w:rsid w:val="003C0F35"/>
    <w:rsid w:val="003C25D4"/>
    <w:rsid w:val="003C3FA2"/>
    <w:rsid w:val="003C7BFD"/>
    <w:rsid w:val="003D3B04"/>
    <w:rsid w:val="003D42C0"/>
    <w:rsid w:val="003E5CB3"/>
    <w:rsid w:val="003F4DC6"/>
    <w:rsid w:val="003F629D"/>
    <w:rsid w:val="003F6A52"/>
    <w:rsid w:val="00402599"/>
    <w:rsid w:val="004038AC"/>
    <w:rsid w:val="0041567A"/>
    <w:rsid w:val="0042182B"/>
    <w:rsid w:val="00426496"/>
    <w:rsid w:val="00427B3A"/>
    <w:rsid w:val="00433D66"/>
    <w:rsid w:val="00435F95"/>
    <w:rsid w:val="00435FA4"/>
    <w:rsid w:val="004363D7"/>
    <w:rsid w:val="004367FE"/>
    <w:rsid w:val="00443EF0"/>
    <w:rsid w:val="0044631C"/>
    <w:rsid w:val="00446B97"/>
    <w:rsid w:val="00451C37"/>
    <w:rsid w:val="00451CA2"/>
    <w:rsid w:val="00456C23"/>
    <w:rsid w:val="004654C5"/>
    <w:rsid w:val="00467123"/>
    <w:rsid w:val="00473C11"/>
    <w:rsid w:val="00484020"/>
    <w:rsid w:val="00485FA0"/>
    <w:rsid w:val="0048759A"/>
    <w:rsid w:val="004A0172"/>
    <w:rsid w:val="004A0433"/>
    <w:rsid w:val="004A0530"/>
    <w:rsid w:val="004B0A45"/>
    <w:rsid w:val="004B3CC9"/>
    <w:rsid w:val="004B7C97"/>
    <w:rsid w:val="004C077A"/>
    <w:rsid w:val="004C29C5"/>
    <w:rsid w:val="004C49F7"/>
    <w:rsid w:val="004D4D7F"/>
    <w:rsid w:val="004E144E"/>
    <w:rsid w:val="004E1D66"/>
    <w:rsid w:val="004E411A"/>
    <w:rsid w:val="004E5041"/>
    <w:rsid w:val="004E5EA9"/>
    <w:rsid w:val="00502D44"/>
    <w:rsid w:val="00503615"/>
    <w:rsid w:val="00504495"/>
    <w:rsid w:val="00517589"/>
    <w:rsid w:val="005206C7"/>
    <w:rsid w:val="005410F5"/>
    <w:rsid w:val="00542F12"/>
    <w:rsid w:val="005457FC"/>
    <w:rsid w:val="0055058E"/>
    <w:rsid w:val="005514EB"/>
    <w:rsid w:val="0055551F"/>
    <w:rsid w:val="005567C5"/>
    <w:rsid w:val="00561235"/>
    <w:rsid w:val="00563830"/>
    <w:rsid w:val="00563ACD"/>
    <w:rsid w:val="00575B25"/>
    <w:rsid w:val="00577186"/>
    <w:rsid w:val="005776EE"/>
    <w:rsid w:val="005839C3"/>
    <w:rsid w:val="00591A78"/>
    <w:rsid w:val="00593526"/>
    <w:rsid w:val="005935D2"/>
    <w:rsid w:val="005937EC"/>
    <w:rsid w:val="0059434F"/>
    <w:rsid w:val="0059566B"/>
    <w:rsid w:val="00597A19"/>
    <w:rsid w:val="005A0475"/>
    <w:rsid w:val="005A339A"/>
    <w:rsid w:val="005A4721"/>
    <w:rsid w:val="005A7FA5"/>
    <w:rsid w:val="005B18E2"/>
    <w:rsid w:val="005B1AA3"/>
    <w:rsid w:val="005B246C"/>
    <w:rsid w:val="005B4757"/>
    <w:rsid w:val="005B6551"/>
    <w:rsid w:val="005C2307"/>
    <w:rsid w:val="005C3F73"/>
    <w:rsid w:val="005D148B"/>
    <w:rsid w:val="005D533D"/>
    <w:rsid w:val="005D70D6"/>
    <w:rsid w:val="005E004E"/>
    <w:rsid w:val="005E0885"/>
    <w:rsid w:val="005E6488"/>
    <w:rsid w:val="005F07A9"/>
    <w:rsid w:val="005F08D7"/>
    <w:rsid w:val="005F1262"/>
    <w:rsid w:val="005F3A72"/>
    <w:rsid w:val="005F5456"/>
    <w:rsid w:val="005F567B"/>
    <w:rsid w:val="005F7C0E"/>
    <w:rsid w:val="00600845"/>
    <w:rsid w:val="00603ED9"/>
    <w:rsid w:val="00607EF3"/>
    <w:rsid w:val="00627263"/>
    <w:rsid w:val="00632B67"/>
    <w:rsid w:val="00642AD6"/>
    <w:rsid w:val="00643758"/>
    <w:rsid w:val="00643AB6"/>
    <w:rsid w:val="00645553"/>
    <w:rsid w:val="00645A01"/>
    <w:rsid w:val="00653255"/>
    <w:rsid w:val="00665E1D"/>
    <w:rsid w:val="00667AE3"/>
    <w:rsid w:val="0067644D"/>
    <w:rsid w:val="006817C6"/>
    <w:rsid w:val="0068608E"/>
    <w:rsid w:val="00695669"/>
    <w:rsid w:val="006A1923"/>
    <w:rsid w:val="006A7020"/>
    <w:rsid w:val="006A78B5"/>
    <w:rsid w:val="006A7DFE"/>
    <w:rsid w:val="006B1937"/>
    <w:rsid w:val="006B643A"/>
    <w:rsid w:val="006B776D"/>
    <w:rsid w:val="006C0368"/>
    <w:rsid w:val="006C087A"/>
    <w:rsid w:val="006C1AF6"/>
    <w:rsid w:val="006D0757"/>
    <w:rsid w:val="006D17AF"/>
    <w:rsid w:val="006E0083"/>
    <w:rsid w:val="006E1ACD"/>
    <w:rsid w:val="006E2030"/>
    <w:rsid w:val="006E38C8"/>
    <w:rsid w:val="006E5C8C"/>
    <w:rsid w:val="006E7070"/>
    <w:rsid w:val="006E7D8E"/>
    <w:rsid w:val="006F0661"/>
    <w:rsid w:val="007013EC"/>
    <w:rsid w:val="007025CF"/>
    <w:rsid w:val="00704F32"/>
    <w:rsid w:val="007070BC"/>
    <w:rsid w:val="00710A38"/>
    <w:rsid w:val="00712344"/>
    <w:rsid w:val="007129DD"/>
    <w:rsid w:val="007130D6"/>
    <w:rsid w:val="0071649B"/>
    <w:rsid w:val="00716EA9"/>
    <w:rsid w:val="00721194"/>
    <w:rsid w:val="007216B4"/>
    <w:rsid w:val="00722337"/>
    <w:rsid w:val="00727B61"/>
    <w:rsid w:val="00737BC8"/>
    <w:rsid w:val="00750511"/>
    <w:rsid w:val="00750DB4"/>
    <w:rsid w:val="00751B1D"/>
    <w:rsid w:val="0075315F"/>
    <w:rsid w:val="00756467"/>
    <w:rsid w:val="007570C5"/>
    <w:rsid w:val="0076376F"/>
    <w:rsid w:val="0076573C"/>
    <w:rsid w:val="00766F0F"/>
    <w:rsid w:val="00767FC1"/>
    <w:rsid w:val="00771149"/>
    <w:rsid w:val="00771863"/>
    <w:rsid w:val="007718D9"/>
    <w:rsid w:val="007724FF"/>
    <w:rsid w:val="00774CF7"/>
    <w:rsid w:val="00777CF0"/>
    <w:rsid w:val="00777E92"/>
    <w:rsid w:val="00782FD3"/>
    <w:rsid w:val="00790391"/>
    <w:rsid w:val="007906E6"/>
    <w:rsid w:val="007911B3"/>
    <w:rsid w:val="007912D0"/>
    <w:rsid w:val="00792107"/>
    <w:rsid w:val="0079297F"/>
    <w:rsid w:val="00792D97"/>
    <w:rsid w:val="007959C9"/>
    <w:rsid w:val="00796014"/>
    <w:rsid w:val="00796687"/>
    <w:rsid w:val="00797FB9"/>
    <w:rsid w:val="007A1185"/>
    <w:rsid w:val="007A127D"/>
    <w:rsid w:val="007A2CD1"/>
    <w:rsid w:val="007A5DDB"/>
    <w:rsid w:val="007B1F48"/>
    <w:rsid w:val="007B22B2"/>
    <w:rsid w:val="007C32B2"/>
    <w:rsid w:val="007C3637"/>
    <w:rsid w:val="007D10FA"/>
    <w:rsid w:val="007D6D3B"/>
    <w:rsid w:val="007F5400"/>
    <w:rsid w:val="00806CC8"/>
    <w:rsid w:val="00807F37"/>
    <w:rsid w:val="0081084C"/>
    <w:rsid w:val="008128A1"/>
    <w:rsid w:val="0081420D"/>
    <w:rsid w:val="0081487D"/>
    <w:rsid w:val="0082083A"/>
    <w:rsid w:val="00821273"/>
    <w:rsid w:val="0082134E"/>
    <w:rsid w:val="008218E2"/>
    <w:rsid w:val="008228B9"/>
    <w:rsid w:val="00823513"/>
    <w:rsid w:val="00834791"/>
    <w:rsid w:val="008401F6"/>
    <w:rsid w:val="00840A94"/>
    <w:rsid w:val="00850196"/>
    <w:rsid w:val="008514E8"/>
    <w:rsid w:val="008531E6"/>
    <w:rsid w:val="00853B1C"/>
    <w:rsid w:val="0085481C"/>
    <w:rsid w:val="00855D7C"/>
    <w:rsid w:val="0085682A"/>
    <w:rsid w:val="00862A39"/>
    <w:rsid w:val="0086566A"/>
    <w:rsid w:val="00867A49"/>
    <w:rsid w:val="00875828"/>
    <w:rsid w:val="0087584E"/>
    <w:rsid w:val="008902CB"/>
    <w:rsid w:val="00892369"/>
    <w:rsid w:val="00894772"/>
    <w:rsid w:val="00897C39"/>
    <w:rsid w:val="008A0C97"/>
    <w:rsid w:val="008A56FE"/>
    <w:rsid w:val="008A7298"/>
    <w:rsid w:val="008B60E3"/>
    <w:rsid w:val="008B68A3"/>
    <w:rsid w:val="008B70EE"/>
    <w:rsid w:val="008B7AEF"/>
    <w:rsid w:val="008C6E3A"/>
    <w:rsid w:val="008C6E77"/>
    <w:rsid w:val="008D1A9A"/>
    <w:rsid w:val="008D3EFD"/>
    <w:rsid w:val="008D4D6B"/>
    <w:rsid w:val="008D5897"/>
    <w:rsid w:val="008E107D"/>
    <w:rsid w:val="008E33A8"/>
    <w:rsid w:val="008E431D"/>
    <w:rsid w:val="008E5CA8"/>
    <w:rsid w:val="008E70C3"/>
    <w:rsid w:val="008F33EF"/>
    <w:rsid w:val="008F405F"/>
    <w:rsid w:val="00900872"/>
    <w:rsid w:val="0090672A"/>
    <w:rsid w:val="00906CDB"/>
    <w:rsid w:val="00912F54"/>
    <w:rsid w:val="009136F3"/>
    <w:rsid w:val="00920D7F"/>
    <w:rsid w:val="00923157"/>
    <w:rsid w:val="00924310"/>
    <w:rsid w:val="00924940"/>
    <w:rsid w:val="00926BFB"/>
    <w:rsid w:val="0092707C"/>
    <w:rsid w:val="00933C4F"/>
    <w:rsid w:val="00933CD6"/>
    <w:rsid w:val="00936F83"/>
    <w:rsid w:val="0094474F"/>
    <w:rsid w:val="00946047"/>
    <w:rsid w:val="00950FDE"/>
    <w:rsid w:val="009577AD"/>
    <w:rsid w:val="009612D8"/>
    <w:rsid w:val="00962E97"/>
    <w:rsid w:val="009711CE"/>
    <w:rsid w:val="00972053"/>
    <w:rsid w:val="00973937"/>
    <w:rsid w:val="00973D29"/>
    <w:rsid w:val="00974266"/>
    <w:rsid w:val="009841D9"/>
    <w:rsid w:val="009846D8"/>
    <w:rsid w:val="00990453"/>
    <w:rsid w:val="00993EA4"/>
    <w:rsid w:val="009943D2"/>
    <w:rsid w:val="009951ED"/>
    <w:rsid w:val="009956DE"/>
    <w:rsid w:val="00996751"/>
    <w:rsid w:val="00996CCC"/>
    <w:rsid w:val="009A2B06"/>
    <w:rsid w:val="009A5AD8"/>
    <w:rsid w:val="009B15AE"/>
    <w:rsid w:val="009B2A5E"/>
    <w:rsid w:val="009B692F"/>
    <w:rsid w:val="009C1608"/>
    <w:rsid w:val="009C39B9"/>
    <w:rsid w:val="009C7F6C"/>
    <w:rsid w:val="009D062C"/>
    <w:rsid w:val="009D475A"/>
    <w:rsid w:val="009D6844"/>
    <w:rsid w:val="009E0B53"/>
    <w:rsid w:val="009E0D52"/>
    <w:rsid w:val="009E733C"/>
    <w:rsid w:val="009F0BAA"/>
    <w:rsid w:val="009F0C53"/>
    <w:rsid w:val="009F2B07"/>
    <w:rsid w:val="009F5726"/>
    <w:rsid w:val="00A03E1D"/>
    <w:rsid w:val="00A13B86"/>
    <w:rsid w:val="00A14849"/>
    <w:rsid w:val="00A14A77"/>
    <w:rsid w:val="00A15D62"/>
    <w:rsid w:val="00A160E0"/>
    <w:rsid w:val="00A1668E"/>
    <w:rsid w:val="00A211AA"/>
    <w:rsid w:val="00A243EF"/>
    <w:rsid w:val="00A246C5"/>
    <w:rsid w:val="00A279F6"/>
    <w:rsid w:val="00A32DA9"/>
    <w:rsid w:val="00A350A6"/>
    <w:rsid w:val="00A469D6"/>
    <w:rsid w:val="00A57FC0"/>
    <w:rsid w:val="00A6275A"/>
    <w:rsid w:val="00A63A83"/>
    <w:rsid w:val="00A64DB6"/>
    <w:rsid w:val="00A67727"/>
    <w:rsid w:val="00A70908"/>
    <w:rsid w:val="00A7348C"/>
    <w:rsid w:val="00A73C3A"/>
    <w:rsid w:val="00A741C8"/>
    <w:rsid w:val="00A75C29"/>
    <w:rsid w:val="00A80026"/>
    <w:rsid w:val="00A907B9"/>
    <w:rsid w:val="00AA22BD"/>
    <w:rsid w:val="00AC0DCC"/>
    <w:rsid w:val="00AC265C"/>
    <w:rsid w:val="00AC2F6F"/>
    <w:rsid w:val="00AC615F"/>
    <w:rsid w:val="00AC71EC"/>
    <w:rsid w:val="00AD0468"/>
    <w:rsid w:val="00AD57D4"/>
    <w:rsid w:val="00AE2F72"/>
    <w:rsid w:val="00AE4812"/>
    <w:rsid w:val="00AE538E"/>
    <w:rsid w:val="00AE54EE"/>
    <w:rsid w:val="00B132E2"/>
    <w:rsid w:val="00B16452"/>
    <w:rsid w:val="00B165D5"/>
    <w:rsid w:val="00B213E7"/>
    <w:rsid w:val="00B215FA"/>
    <w:rsid w:val="00B2165A"/>
    <w:rsid w:val="00B276CC"/>
    <w:rsid w:val="00B30DF8"/>
    <w:rsid w:val="00B31B97"/>
    <w:rsid w:val="00B34A9A"/>
    <w:rsid w:val="00B37BDB"/>
    <w:rsid w:val="00B37EF8"/>
    <w:rsid w:val="00B41BAC"/>
    <w:rsid w:val="00B502F8"/>
    <w:rsid w:val="00B52E44"/>
    <w:rsid w:val="00B6709A"/>
    <w:rsid w:val="00B703CC"/>
    <w:rsid w:val="00B70DD2"/>
    <w:rsid w:val="00B72100"/>
    <w:rsid w:val="00B81B1C"/>
    <w:rsid w:val="00B83DCB"/>
    <w:rsid w:val="00B847B4"/>
    <w:rsid w:val="00B85748"/>
    <w:rsid w:val="00B9076A"/>
    <w:rsid w:val="00B94982"/>
    <w:rsid w:val="00B94CE5"/>
    <w:rsid w:val="00B96E6A"/>
    <w:rsid w:val="00BA26EB"/>
    <w:rsid w:val="00BA4DD6"/>
    <w:rsid w:val="00BB2C59"/>
    <w:rsid w:val="00BB2D6B"/>
    <w:rsid w:val="00BB5822"/>
    <w:rsid w:val="00BC6A47"/>
    <w:rsid w:val="00BD0417"/>
    <w:rsid w:val="00BD118E"/>
    <w:rsid w:val="00BD5A92"/>
    <w:rsid w:val="00BE081F"/>
    <w:rsid w:val="00BE2147"/>
    <w:rsid w:val="00BE3AC3"/>
    <w:rsid w:val="00BE7A0F"/>
    <w:rsid w:val="00BF270B"/>
    <w:rsid w:val="00BF29DC"/>
    <w:rsid w:val="00BF2EA0"/>
    <w:rsid w:val="00BF55E4"/>
    <w:rsid w:val="00BF63B0"/>
    <w:rsid w:val="00C01CCF"/>
    <w:rsid w:val="00C035EE"/>
    <w:rsid w:val="00C050E6"/>
    <w:rsid w:val="00C0550D"/>
    <w:rsid w:val="00C10C24"/>
    <w:rsid w:val="00C1154B"/>
    <w:rsid w:val="00C14FC8"/>
    <w:rsid w:val="00C151E5"/>
    <w:rsid w:val="00C1765B"/>
    <w:rsid w:val="00C17801"/>
    <w:rsid w:val="00C17EC2"/>
    <w:rsid w:val="00C2396A"/>
    <w:rsid w:val="00C25597"/>
    <w:rsid w:val="00C26A83"/>
    <w:rsid w:val="00C33168"/>
    <w:rsid w:val="00C37502"/>
    <w:rsid w:val="00C3791F"/>
    <w:rsid w:val="00C40FF7"/>
    <w:rsid w:val="00C41443"/>
    <w:rsid w:val="00C47D4F"/>
    <w:rsid w:val="00C50A23"/>
    <w:rsid w:val="00C50B29"/>
    <w:rsid w:val="00C53625"/>
    <w:rsid w:val="00C55644"/>
    <w:rsid w:val="00C66636"/>
    <w:rsid w:val="00C70D2A"/>
    <w:rsid w:val="00C80CF8"/>
    <w:rsid w:val="00C87AA9"/>
    <w:rsid w:val="00C87DDC"/>
    <w:rsid w:val="00C938A2"/>
    <w:rsid w:val="00C96496"/>
    <w:rsid w:val="00CA1393"/>
    <w:rsid w:val="00CA5F5B"/>
    <w:rsid w:val="00CB0D92"/>
    <w:rsid w:val="00CB3FFB"/>
    <w:rsid w:val="00CB41EE"/>
    <w:rsid w:val="00CC3B66"/>
    <w:rsid w:val="00CC5FD9"/>
    <w:rsid w:val="00CD15C0"/>
    <w:rsid w:val="00CD4F8E"/>
    <w:rsid w:val="00CD52EF"/>
    <w:rsid w:val="00CE53A6"/>
    <w:rsid w:val="00CE59B2"/>
    <w:rsid w:val="00CF1C08"/>
    <w:rsid w:val="00CF4021"/>
    <w:rsid w:val="00D057C3"/>
    <w:rsid w:val="00D06355"/>
    <w:rsid w:val="00D10CE8"/>
    <w:rsid w:val="00D145D7"/>
    <w:rsid w:val="00D1490F"/>
    <w:rsid w:val="00D14A7C"/>
    <w:rsid w:val="00D14AF1"/>
    <w:rsid w:val="00D1682B"/>
    <w:rsid w:val="00D17BFA"/>
    <w:rsid w:val="00D2455F"/>
    <w:rsid w:val="00D319DA"/>
    <w:rsid w:val="00D33EDA"/>
    <w:rsid w:val="00D36280"/>
    <w:rsid w:val="00D42772"/>
    <w:rsid w:val="00D53342"/>
    <w:rsid w:val="00D543D6"/>
    <w:rsid w:val="00D56899"/>
    <w:rsid w:val="00D57A78"/>
    <w:rsid w:val="00D61C17"/>
    <w:rsid w:val="00D62B31"/>
    <w:rsid w:val="00D667B6"/>
    <w:rsid w:val="00D704BA"/>
    <w:rsid w:val="00D779EF"/>
    <w:rsid w:val="00D83115"/>
    <w:rsid w:val="00D834ED"/>
    <w:rsid w:val="00D9205C"/>
    <w:rsid w:val="00D93872"/>
    <w:rsid w:val="00D97734"/>
    <w:rsid w:val="00D97883"/>
    <w:rsid w:val="00DA09D0"/>
    <w:rsid w:val="00DA3682"/>
    <w:rsid w:val="00DA4166"/>
    <w:rsid w:val="00DA6277"/>
    <w:rsid w:val="00DB1298"/>
    <w:rsid w:val="00DB3EF4"/>
    <w:rsid w:val="00DB4154"/>
    <w:rsid w:val="00DB6229"/>
    <w:rsid w:val="00DB6758"/>
    <w:rsid w:val="00DC0812"/>
    <w:rsid w:val="00DC1790"/>
    <w:rsid w:val="00DC6364"/>
    <w:rsid w:val="00DD1871"/>
    <w:rsid w:val="00DD2502"/>
    <w:rsid w:val="00DD29B2"/>
    <w:rsid w:val="00DD53E5"/>
    <w:rsid w:val="00DD76FA"/>
    <w:rsid w:val="00DE1659"/>
    <w:rsid w:val="00DE1DAC"/>
    <w:rsid w:val="00DF0104"/>
    <w:rsid w:val="00DF052E"/>
    <w:rsid w:val="00DF0B58"/>
    <w:rsid w:val="00DF54DA"/>
    <w:rsid w:val="00E0191A"/>
    <w:rsid w:val="00E0397E"/>
    <w:rsid w:val="00E05DD0"/>
    <w:rsid w:val="00E06D1B"/>
    <w:rsid w:val="00E1366D"/>
    <w:rsid w:val="00E14AB8"/>
    <w:rsid w:val="00E17221"/>
    <w:rsid w:val="00E2030E"/>
    <w:rsid w:val="00E20328"/>
    <w:rsid w:val="00E268D3"/>
    <w:rsid w:val="00E304C0"/>
    <w:rsid w:val="00E30795"/>
    <w:rsid w:val="00E3686E"/>
    <w:rsid w:val="00E36B36"/>
    <w:rsid w:val="00E45D1F"/>
    <w:rsid w:val="00E47125"/>
    <w:rsid w:val="00E54417"/>
    <w:rsid w:val="00E60021"/>
    <w:rsid w:val="00E63234"/>
    <w:rsid w:val="00E659FC"/>
    <w:rsid w:val="00E70B67"/>
    <w:rsid w:val="00E71053"/>
    <w:rsid w:val="00E7200C"/>
    <w:rsid w:val="00E74BAC"/>
    <w:rsid w:val="00E7697A"/>
    <w:rsid w:val="00E819D1"/>
    <w:rsid w:val="00E83D75"/>
    <w:rsid w:val="00E84EFF"/>
    <w:rsid w:val="00E85703"/>
    <w:rsid w:val="00E870F0"/>
    <w:rsid w:val="00E925C4"/>
    <w:rsid w:val="00E9367F"/>
    <w:rsid w:val="00E96370"/>
    <w:rsid w:val="00E9661F"/>
    <w:rsid w:val="00EA1EB3"/>
    <w:rsid w:val="00EA798A"/>
    <w:rsid w:val="00EB3DBD"/>
    <w:rsid w:val="00EB58D3"/>
    <w:rsid w:val="00EB6A42"/>
    <w:rsid w:val="00EC00D3"/>
    <w:rsid w:val="00EC2A2A"/>
    <w:rsid w:val="00EC46CB"/>
    <w:rsid w:val="00EC5916"/>
    <w:rsid w:val="00EC663B"/>
    <w:rsid w:val="00EC73F3"/>
    <w:rsid w:val="00ED2F83"/>
    <w:rsid w:val="00ED4A51"/>
    <w:rsid w:val="00ED59CE"/>
    <w:rsid w:val="00EE18D7"/>
    <w:rsid w:val="00EE771E"/>
    <w:rsid w:val="00EF4F7F"/>
    <w:rsid w:val="00EF6DA5"/>
    <w:rsid w:val="00F00B55"/>
    <w:rsid w:val="00F05DB2"/>
    <w:rsid w:val="00F12BD0"/>
    <w:rsid w:val="00F14CF0"/>
    <w:rsid w:val="00F150D7"/>
    <w:rsid w:val="00F20037"/>
    <w:rsid w:val="00F23578"/>
    <w:rsid w:val="00F236DB"/>
    <w:rsid w:val="00F267F6"/>
    <w:rsid w:val="00F3079E"/>
    <w:rsid w:val="00F31124"/>
    <w:rsid w:val="00F32A72"/>
    <w:rsid w:val="00F34FBE"/>
    <w:rsid w:val="00F358E8"/>
    <w:rsid w:val="00F35C10"/>
    <w:rsid w:val="00F40F53"/>
    <w:rsid w:val="00F45CD1"/>
    <w:rsid w:val="00F460B3"/>
    <w:rsid w:val="00F4612D"/>
    <w:rsid w:val="00F475FB"/>
    <w:rsid w:val="00F50BE1"/>
    <w:rsid w:val="00F55515"/>
    <w:rsid w:val="00F57D40"/>
    <w:rsid w:val="00F6168D"/>
    <w:rsid w:val="00F61F18"/>
    <w:rsid w:val="00F66D0B"/>
    <w:rsid w:val="00F66EEF"/>
    <w:rsid w:val="00F7030D"/>
    <w:rsid w:val="00F73A36"/>
    <w:rsid w:val="00F73F58"/>
    <w:rsid w:val="00F77517"/>
    <w:rsid w:val="00F77B35"/>
    <w:rsid w:val="00F80EA3"/>
    <w:rsid w:val="00F811D7"/>
    <w:rsid w:val="00F81321"/>
    <w:rsid w:val="00F82B84"/>
    <w:rsid w:val="00F83262"/>
    <w:rsid w:val="00F833B6"/>
    <w:rsid w:val="00F9123F"/>
    <w:rsid w:val="00FB13FC"/>
    <w:rsid w:val="00FB3805"/>
    <w:rsid w:val="00FD1C5B"/>
    <w:rsid w:val="00FD37BD"/>
    <w:rsid w:val="00FD4D8F"/>
    <w:rsid w:val="00FD5CEE"/>
    <w:rsid w:val="00FE36BB"/>
    <w:rsid w:val="00FE6359"/>
    <w:rsid w:val="00FE66A6"/>
    <w:rsid w:val="00FF10D0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80E94-328C-4E66-B6DC-BFA2473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8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5A0E"/>
    <w:rPr>
      <w:sz w:val="18"/>
      <w:szCs w:val="18"/>
    </w:rPr>
  </w:style>
  <w:style w:type="paragraph" w:styleId="a4">
    <w:name w:val="annotation text"/>
    <w:basedOn w:val="a"/>
    <w:semiHidden/>
    <w:rsid w:val="00015A0E"/>
  </w:style>
  <w:style w:type="paragraph" w:styleId="a5">
    <w:name w:val="annotation subject"/>
    <w:basedOn w:val="a4"/>
    <w:next w:val="a4"/>
    <w:semiHidden/>
    <w:rsid w:val="00015A0E"/>
    <w:rPr>
      <w:b/>
      <w:bCs/>
    </w:rPr>
  </w:style>
  <w:style w:type="paragraph" w:styleId="a6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7">
    <w:name w:val="Table Grid"/>
    <w:basedOn w:val="a1"/>
    <w:rsid w:val="007A1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1154B"/>
    <w:rPr>
      <w:kern w:val="2"/>
    </w:rPr>
  </w:style>
  <w:style w:type="paragraph" w:styleId="aa">
    <w:name w:val="footer"/>
    <w:basedOn w:val="a"/>
    <w:link w:val="ab"/>
    <w:rsid w:val="00C11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1154B"/>
    <w:rPr>
      <w:kern w:val="2"/>
    </w:rPr>
  </w:style>
  <w:style w:type="character" w:customStyle="1" w:styleId="ft">
    <w:name w:val="ft"/>
    <w:basedOn w:val="a0"/>
    <w:rsid w:val="00C151E5"/>
  </w:style>
  <w:style w:type="paragraph" w:styleId="ac">
    <w:name w:val="List Paragraph"/>
    <w:basedOn w:val="a"/>
    <w:uiPriority w:val="34"/>
    <w:qFormat/>
    <w:rsid w:val="00024AF0"/>
    <w:pPr>
      <w:ind w:leftChars="200" w:left="480"/>
    </w:pPr>
  </w:style>
  <w:style w:type="character" w:styleId="ad">
    <w:name w:val="Hyperlink"/>
    <w:basedOn w:val="a0"/>
    <w:uiPriority w:val="99"/>
    <w:unhideWhenUsed/>
    <w:rsid w:val="001B1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ffair.fgu.edu.tw/3page1/super_pages.php?ID=3page3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E8D9-2E65-4F00-BA3C-D62C6C8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480</Words>
  <Characters>2742</Characters>
  <Application>Microsoft Office Word</Application>
  <DocSecurity>0</DocSecurity>
  <Lines>22</Lines>
  <Paragraphs>6</Paragraphs>
  <ScaleCrop>false</ScaleCrop>
  <Company>fgu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pcroom18</dc:creator>
  <cp:lastModifiedBy>fgu</cp:lastModifiedBy>
  <cp:revision>4</cp:revision>
  <cp:lastPrinted>2017-09-28T03:41:00Z</cp:lastPrinted>
  <dcterms:created xsi:type="dcterms:W3CDTF">2017-09-28T03:29:00Z</dcterms:created>
  <dcterms:modified xsi:type="dcterms:W3CDTF">2017-09-29T07:41:00Z</dcterms:modified>
</cp:coreProperties>
</file>