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3" w:rsidRPr="00906CAB" w:rsidRDefault="005B3E3B" w:rsidP="005B3E3B">
      <w:pPr>
        <w:jc w:val="center"/>
        <w:rPr>
          <w:rFonts w:ascii="標楷體" w:eastAsia="標楷體" w:hAnsi="標楷體"/>
          <w:sz w:val="36"/>
          <w:szCs w:val="36"/>
        </w:rPr>
      </w:pPr>
      <w:r w:rsidRPr="00906CAB">
        <w:rPr>
          <w:rFonts w:ascii="標楷體" w:eastAsia="標楷體" w:hAnsi="標楷體" w:hint="eastAsia"/>
          <w:sz w:val="36"/>
          <w:szCs w:val="36"/>
        </w:rPr>
        <w:t>佛光大學</w:t>
      </w:r>
      <w:r w:rsidR="008A3E0B">
        <w:rPr>
          <w:rFonts w:ascii="標楷體" w:eastAsia="標楷體" w:hAnsi="標楷體" w:hint="eastAsia"/>
          <w:sz w:val="36"/>
          <w:szCs w:val="36"/>
        </w:rPr>
        <w:t>10</w:t>
      </w:r>
      <w:r w:rsidR="007F2084">
        <w:rPr>
          <w:rFonts w:ascii="標楷體" w:eastAsia="標楷體" w:hAnsi="標楷體"/>
          <w:sz w:val="36"/>
          <w:szCs w:val="36"/>
        </w:rPr>
        <w:t>6</w:t>
      </w:r>
      <w:r w:rsidRPr="00906CAB">
        <w:rPr>
          <w:rFonts w:ascii="標楷體" w:eastAsia="標楷體" w:hAnsi="標楷體" w:hint="eastAsia"/>
          <w:sz w:val="36"/>
          <w:szCs w:val="36"/>
        </w:rPr>
        <w:t>學年度第</w:t>
      </w:r>
      <w:r w:rsidR="00EE5EB9">
        <w:rPr>
          <w:rFonts w:ascii="標楷體" w:eastAsia="標楷體" w:hAnsi="標楷體" w:hint="eastAsia"/>
          <w:sz w:val="36"/>
          <w:szCs w:val="36"/>
        </w:rPr>
        <w:t>一</w:t>
      </w:r>
      <w:r w:rsidRPr="00906CAB">
        <w:rPr>
          <w:rFonts w:ascii="標楷體" w:eastAsia="標楷體" w:hAnsi="標楷體" w:hint="eastAsia"/>
          <w:sz w:val="36"/>
          <w:szCs w:val="36"/>
        </w:rPr>
        <w:t>學期</w:t>
      </w:r>
    </w:p>
    <w:p w:rsidR="00A95CD8" w:rsidRPr="00E065C6" w:rsidRDefault="003162A8" w:rsidP="005B3E3B">
      <w:pPr>
        <w:jc w:val="center"/>
        <w:rPr>
          <w:rFonts w:ascii="標楷體" w:eastAsia="標楷體" w:hAnsi="標楷體"/>
          <w:sz w:val="32"/>
          <w:szCs w:val="36"/>
        </w:rPr>
      </w:pPr>
      <w:r w:rsidRPr="003162A8">
        <w:rPr>
          <w:rFonts w:ascii="標楷體" w:eastAsia="標楷體" w:hAnsi="標楷體" w:hint="eastAsia"/>
          <w:sz w:val="32"/>
          <w:szCs w:val="36"/>
        </w:rPr>
        <w:t>性別平等教育系列電影</w:t>
      </w:r>
      <w:r w:rsidR="00AE558E">
        <w:rPr>
          <w:rFonts w:ascii="標楷體" w:eastAsia="標楷體" w:hAnsi="標楷體" w:hint="eastAsia"/>
          <w:sz w:val="32"/>
          <w:szCs w:val="36"/>
        </w:rPr>
        <w:t>-</w:t>
      </w:r>
      <w:r w:rsidR="006464EB" w:rsidRPr="00E065C6">
        <w:rPr>
          <w:rFonts w:ascii="標楷體" w:eastAsia="標楷體" w:hAnsi="標楷體" w:hint="eastAsia"/>
          <w:sz w:val="32"/>
          <w:szCs w:val="36"/>
        </w:rPr>
        <w:t>『</w:t>
      </w:r>
      <w:r w:rsidR="00AE558E" w:rsidRPr="00AE558E">
        <w:rPr>
          <w:rFonts w:ascii="標楷體" w:eastAsia="標楷體" w:hAnsi="標楷體" w:hint="eastAsia"/>
          <w:sz w:val="32"/>
          <w:szCs w:val="36"/>
        </w:rPr>
        <w:t>女權之聲無懼年代</w:t>
      </w:r>
      <w:r w:rsidR="006464EB" w:rsidRPr="00E065C6">
        <w:rPr>
          <w:rFonts w:ascii="標楷體" w:eastAsia="標楷體" w:hAnsi="標楷體" w:hint="eastAsia"/>
          <w:sz w:val="32"/>
          <w:szCs w:val="36"/>
        </w:rPr>
        <w:t>』</w:t>
      </w:r>
      <w:r w:rsidR="00233795">
        <w:rPr>
          <w:rFonts w:ascii="標楷體" w:eastAsia="標楷體" w:hAnsi="標楷體" w:hint="eastAsia"/>
          <w:sz w:val="32"/>
          <w:szCs w:val="36"/>
        </w:rPr>
        <w:t>成果報告</w:t>
      </w:r>
    </w:p>
    <w:p w:rsidR="005B3E3B" w:rsidRDefault="005B3E3B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依據：教育部</w:t>
      </w:r>
      <w:r w:rsidR="00603758">
        <w:rPr>
          <w:rFonts w:ascii="標楷體" w:eastAsia="標楷體" w:hAnsi="標楷體" w:hint="eastAsia"/>
          <w:sz w:val="28"/>
          <w:szCs w:val="28"/>
        </w:rPr>
        <w:t>10</w:t>
      </w:r>
      <w:r w:rsidR="007F2084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年度學生事務與輔導工作計畫辦理。</w:t>
      </w:r>
    </w:p>
    <w:p w:rsidR="00E065C6" w:rsidRPr="007E6850" w:rsidRDefault="005B3E3B" w:rsidP="007E6850">
      <w:pPr>
        <w:numPr>
          <w:ilvl w:val="0"/>
          <w:numId w:val="1"/>
        </w:numPr>
        <w:tabs>
          <w:tab w:val="clear" w:pos="480"/>
          <w:tab w:val="left" w:pos="-142"/>
          <w:tab w:val="num" w:pos="0"/>
        </w:tabs>
        <w:ind w:left="-142" w:hanging="851"/>
        <w:rPr>
          <w:rFonts w:ascii="標楷體" w:eastAsia="標楷體" w:hAnsi="標楷體"/>
          <w:sz w:val="28"/>
          <w:szCs w:val="28"/>
        </w:rPr>
      </w:pPr>
      <w:r w:rsidRPr="0063394C">
        <w:rPr>
          <w:rFonts w:ascii="標楷體" w:eastAsia="標楷體" w:hAnsi="標楷體" w:hint="eastAsia"/>
          <w:sz w:val="28"/>
          <w:szCs w:val="28"/>
        </w:rPr>
        <w:t>目的：</w:t>
      </w:r>
      <w:r w:rsidR="00A226A5">
        <w:rPr>
          <w:rFonts w:ascii="標楷體" w:eastAsia="標楷體" w:hAnsi="標楷體" w:hint="eastAsia"/>
          <w:sz w:val="28"/>
          <w:szCs w:val="28"/>
        </w:rPr>
        <w:t>從電影中可看出，</w:t>
      </w:r>
      <w:r w:rsidR="00AE558E">
        <w:rPr>
          <w:rFonts w:ascii="標楷體" w:eastAsia="標楷體" w:hAnsi="標楷體" w:hint="eastAsia"/>
          <w:sz w:val="28"/>
          <w:szCs w:val="28"/>
        </w:rPr>
        <w:t>生於父權社會的女性其</w:t>
      </w:r>
      <w:r w:rsidR="00AE558E" w:rsidRPr="00AE558E">
        <w:rPr>
          <w:rFonts w:ascii="標楷體" w:eastAsia="標楷體" w:hAnsi="標楷體" w:hint="eastAsia"/>
          <w:sz w:val="28"/>
          <w:szCs w:val="28"/>
        </w:rPr>
        <w:t>參政(投票)權</w:t>
      </w:r>
      <w:r w:rsidR="00AE558E">
        <w:rPr>
          <w:rFonts w:ascii="標楷體" w:eastAsia="標楷體" w:hAnsi="標楷體" w:hint="eastAsia"/>
          <w:sz w:val="28"/>
          <w:szCs w:val="28"/>
        </w:rPr>
        <w:t>從何時開始，當時社會的縮影，</w:t>
      </w:r>
      <w:r w:rsidR="003162A8">
        <w:rPr>
          <w:rFonts w:ascii="標楷體" w:eastAsia="標楷體" w:hAnsi="標楷體" w:hint="eastAsia"/>
          <w:sz w:val="28"/>
          <w:szCs w:val="28"/>
        </w:rPr>
        <w:t>女</w:t>
      </w:r>
      <w:r w:rsidR="00AE558E" w:rsidRPr="00AE558E">
        <w:rPr>
          <w:rFonts w:ascii="標楷體" w:eastAsia="標楷體" w:hAnsi="標楷體" w:hint="eastAsia"/>
          <w:sz w:val="28"/>
          <w:szCs w:val="28"/>
        </w:rPr>
        <w:t>性</w:t>
      </w:r>
      <w:r w:rsidR="007E6850">
        <w:rPr>
          <w:rFonts w:ascii="標楷體" w:eastAsia="標楷體" w:hAnsi="標楷體" w:hint="eastAsia"/>
          <w:sz w:val="28"/>
          <w:szCs w:val="28"/>
        </w:rPr>
        <w:t>如何脫去社會上固有的刻板印象，</w:t>
      </w:r>
      <w:r w:rsidR="00AE558E" w:rsidRPr="00AE558E">
        <w:rPr>
          <w:rFonts w:ascii="標楷體" w:eastAsia="標楷體" w:hAnsi="標楷體" w:hint="eastAsia"/>
          <w:sz w:val="28"/>
          <w:szCs w:val="28"/>
        </w:rPr>
        <w:t>女性可以勇敢，也可以溫柔</w:t>
      </w:r>
      <w:r w:rsidR="007E6850">
        <w:rPr>
          <w:rFonts w:ascii="標楷體" w:eastAsia="標楷體" w:hAnsi="標楷體" w:hint="eastAsia"/>
          <w:sz w:val="28"/>
          <w:szCs w:val="28"/>
        </w:rPr>
        <w:t>；</w:t>
      </w:r>
      <w:r w:rsidR="003162A8">
        <w:rPr>
          <w:rFonts w:ascii="標楷體" w:eastAsia="標楷體" w:hAnsi="標楷體" w:hint="eastAsia"/>
          <w:sz w:val="28"/>
          <w:szCs w:val="28"/>
        </w:rPr>
        <w:t>男性亦可展現依賴及</w:t>
      </w:r>
      <w:r w:rsidR="007E6850" w:rsidRPr="007E6850">
        <w:rPr>
          <w:rFonts w:ascii="標楷體" w:eastAsia="標楷體" w:hAnsi="標楷體" w:hint="eastAsia"/>
          <w:sz w:val="28"/>
          <w:szCs w:val="28"/>
        </w:rPr>
        <w:t>柔弱的一面；</w:t>
      </w:r>
      <w:r w:rsidR="007E6850">
        <w:rPr>
          <w:rFonts w:ascii="標楷體" w:eastAsia="標楷體" w:hAnsi="標楷體" w:hint="eastAsia"/>
          <w:sz w:val="28"/>
          <w:szCs w:val="28"/>
        </w:rPr>
        <w:t>從電影與</w:t>
      </w:r>
      <w:r w:rsidR="003162A8">
        <w:rPr>
          <w:rFonts w:ascii="標楷體" w:eastAsia="標楷體" w:hAnsi="標楷體" w:hint="eastAsia"/>
          <w:sz w:val="28"/>
          <w:szCs w:val="28"/>
        </w:rPr>
        <w:t>片後的</w:t>
      </w:r>
      <w:r w:rsidR="007E6850">
        <w:rPr>
          <w:rFonts w:ascii="標楷體" w:eastAsia="標楷體" w:hAnsi="標楷體" w:hint="eastAsia"/>
          <w:sz w:val="28"/>
          <w:szCs w:val="28"/>
        </w:rPr>
        <w:t>綜合</w:t>
      </w:r>
      <w:r w:rsidR="003162A8">
        <w:rPr>
          <w:rFonts w:ascii="標楷體" w:eastAsia="標楷體" w:hAnsi="標楷體" w:hint="eastAsia"/>
          <w:sz w:val="28"/>
          <w:szCs w:val="28"/>
        </w:rPr>
        <w:t>討論</w:t>
      </w:r>
      <w:r w:rsidR="007E6850">
        <w:rPr>
          <w:rFonts w:ascii="標楷體" w:eastAsia="標楷體" w:hAnsi="標楷體" w:hint="eastAsia"/>
          <w:sz w:val="28"/>
          <w:szCs w:val="28"/>
        </w:rPr>
        <w:t>中提升學生們的性平概念</w:t>
      </w:r>
      <w:r w:rsidR="007E6850" w:rsidRPr="007E6850">
        <w:rPr>
          <w:rFonts w:ascii="標楷體" w:eastAsia="標楷體" w:hAnsi="標楷體" w:hint="eastAsia"/>
          <w:sz w:val="28"/>
          <w:szCs w:val="28"/>
        </w:rPr>
        <w:t>。</w:t>
      </w:r>
    </w:p>
    <w:p w:rsidR="005B3E3B" w:rsidRPr="00FB53C9" w:rsidRDefault="005B3E3B" w:rsidP="0016026C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 w:rsidRPr="00FB53C9">
        <w:rPr>
          <w:rFonts w:ascii="標楷體" w:eastAsia="標楷體" w:hAnsi="標楷體" w:hint="eastAsia"/>
          <w:sz w:val="28"/>
          <w:szCs w:val="28"/>
        </w:rPr>
        <w:t>活動日期：</w:t>
      </w:r>
      <w:r w:rsidR="002E026E" w:rsidRPr="00FB53C9">
        <w:rPr>
          <w:rFonts w:ascii="標楷體" w:eastAsia="標楷體" w:hAnsi="標楷體" w:hint="eastAsia"/>
          <w:sz w:val="28"/>
          <w:szCs w:val="28"/>
        </w:rPr>
        <w:t>10</w:t>
      </w:r>
      <w:r w:rsidR="00A00F68">
        <w:rPr>
          <w:rFonts w:ascii="標楷體" w:eastAsia="標楷體" w:hAnsi="標楷體"/>
          <w:sz w:val="28"/>
          <w:szCs w:val="28"/>
        </w:rPr>
        <w:t>6</w:t>
      </w:r>
      <w:r w:rsidRPr="00FB53C9">
        <w:rPr>
          <w:rFonts w:ascii="標楷體" w:eastAsia="標楷體" w:hAnsi="標楷體" w:hint="eastAsia"/>
          <w:sz w:val="28"/>
          <w:szCs w:val="28"/>
        </w:rPr>
        <w:t>年</w:t>
      </w:r>
      <w:r w:rsidR="00A00F68">
        <w:rPr>
          <w:rFonts w:ascii="標楷體" w:eastAsia="標楷體" w:hAnsi="標楷體"/>
          <w:sz w:val="28"/>
          <w:szCs w:val="28"/>
        </w:rPr>
        <w:t>11</w:t>
      </w:r>
      <w:r w:rsidRPr="00FB53C9">
        <w:rPr>
          <w:rFonts w:ascii="標楷體" w:eastAsia="標楷體" w:hAnsi="標楷體" w:hint="eastAsia"/>
          <w:sz w:val="28"/>
          <w:szCs w:val="28"/>
        </w:rPr>
        <w:t>月</w:t>
      </w:r>
      <w:r w:rsidR="00A226A5">
        <w:rPr>
          <w:rFonts w:ascii="標楷體" w:eastAsia="標楷體" w:hAnsi="標楷體" w:hint="eastAsia"/>
          <w:sz w:val="28"/>
          <w:szCs w:val="28"/>
        </w:rPr>
        <w:t>21</w:t>
      </w:r>
      <w:r w:rsidR="00B86681" w:rsidRPr="00FB53C9">
        <w:rPr>
          <w:rFonts w:ascii="標楷體" w:eastAsia="標楷體" w:hAnsi="標楷體" w:hint="eastAsia"/>
          <w:sz w:val="28"/>
          <w:szCs w:val="28"/>
        </w:rPr>
        <w:t>日</w:t>
      </w:r>
      <w:r w:rsidR="00414B40" w:rsidRPr="00FB53C9">
        <w:rPr>
          <w:rFonts w:ascii="標楷體" w:eastAsia="標楷體" w:hAnsi="標楷體" w:hint="eastAsia"/>
          <w:sz w:val="28"/>
          <w:szCs w:val="28"/>
        </w:rPr>
        <w:t>（</w:t>
      </w:r>
      <w:r w:rsidR="00A226A5">
        <w:rPr>
          <w:rFonts w:ascii="標楷體" w:eastAsia="標楷體" w:hAnsi="標楷體" w:hint="eastAsia"/>
          <w:sz w:val="28"/>
          <w:szCs w:val="28"/>
        </w:rPr>
        <w:t>二</w:t>
      </w:r>
      <w:r w:rsidRPr="00FB53C9">
        <w:rPr>
          <w:rFonts w:ascii="標楷體" w:eastAsia="標楷體" w:hAnsi="標楷體" w:hint="eastAsia"/>
          <w:sz w:val="28"/>
          <w:szCs w:val="28"/>
        </w:rPr>
        <w:t>）</w:t>
      </w:r>
      <w:r w:rsidR="00F40B8F">
        <w:rPr>
          <w:rFonts w:ascii="標楷體" w:eastAsia="標楷體" w:hAnsi="標楷體" w:hint="eastAsia"/>
          <w:sz w:val="28"/>
          <w:szCs w:val="28"/>
        </w:rPr>
        <w:t>1</w:t>
      </w:r>
      <w:r w:rsidR="00705128">
        <w:rPr>
          <w:rFonts w:ascii="標楷體" w:eastAsia="標楷體" w:hAnsi="標楷體" w:hint="eastAsia"/>
          <w:sz w:val="28"/>
          <w:szCs w:val="28"/>
        </w:rPr>
        <w:t>7</w:t>
      </w:r>
      <w:r w:rsidR="0045682B" w:rsidRPr="00FB53C9">
        <w:rPr>
          <w:rFonts w:ascii="標楷體" w:eastAsia="標楷體" w:hAnsi="標楷體" w:hint="eastAsia"/>
          <w:sz w:val="28"/>
          <w:szCs w:val="28"/>
        </w:rPr>
        <w:t>：</w:t>
      </w:r>
      <w:r w:rsidR="00705128">
        <w:rPr>
          <w:rFonts w:ascii="標楷體" w:eastAsia="標楷體" w:hAnsi="標楷體" w:hint="eastAsia"/>
          <w:sz w:val="28"/>
          <w:szCs w:val="28"/>
        </w:rPr>
        <w:t>3</w:t>
      </w:r>
      <w:r w:rsidR="00C85993">
        <w:rPr>
          <w:rFonts w:ascii="標楷體" w:eastAsia="標楷體" w:hAnsi="標楷體"/>
          <w:sz w:val="28"/>
          <w:szCs w:val="28"/>
        </w:rPr>
        <w:t>0</w:t>
      </w:r>
      <w:r w:rsidRPr="00FB53C9">
        <w:rPr>
          <w:rFonts w:ascii="標楷體" w:eastAsia="標楷體" w:hAnsi="標楷體" w:hint="eastAsia"/>
          <w:sz w:val="28"/>
          <w:szCs w:val="28"/>
        </w:rPr>
        <w:t>至</w:t>
      </w:r>
      <w:r w:rsidR="00705128">
        <w:rPr>
          <w:rFonts w:ascii="標楷體" w:eastAsia="標楷體" w:hAnsi="標楷體" w:hint="eastAsia"/>
          <w:sz w:val="28"/>
          <w:szCs w:val="28"/>
        </w:rPr>
        <w:t>20</w:t>
      </w:r>
      <w:r w:rsidR="0045682B" w:rsidRPr="00FB53C9">
        <w:rPr>
          <w:rFonts w:ascii="標楷體" w:eastAsia="標楷體" w:hAnsi="標楷體" w:hint="eastAsia"/>
          <w:sz w:val="28"/>
          <w:szCs w:val="28"/>
        </w:rPr>
        <w:t>：</w:t>
      </w:r>
      <w:r w:rsidR="00705128">
        <w:rPr>
          <w:rFonts w:ascii="標楷體" w:eastAsia="標楷體" w:hAnsi="標楷體" w:hint="eastAsia"/>
          <w:sz w:val="28"/>
          <w:szCs w:val="28"/>
        </w:rPr>
        <w:t>0</w:t>
      </w:r>
      <w:r w:rsidR="00C85993">
        <w:rPr>
          <w:rFonts w:ascii="標楷體" w:eastAsia="標楷體" w:hAnsi="標楷體"/>
          <w:sz w:val="28"/>
          <w:szCs w:val="28"/>
        </w:rPr>
        <w:t>0</w:t>
      </w:r>
    </w:p>
    <w:p w:rsidR="005B3E3B" w:rsidRDefault="005B3E3B" w:rsidP="00705128">
      <w:pPr>
        <w:numPr>
          <w:ilvl w:val="0"/>
          <w:numId w:val="1"/>
        </w:numPr>
        <w:tabs>
          <w:tab w:val="clear" w:pos="480"/>
          <w:tab w:val="num" w:pos="0"/>
        </w:tabs>
        <w:ind w:left="-14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</w:t>
      </w:r>
      <w:r w:rsidR="00705128" w:rsidRPr="00705128">
        <w:rPr>
          <w:rFonts w:ascii="標楷體" w:eastAsia="標楷體" w:hAnsi="標楷體" w:hint="eastAsia"/>
          <w:sz w:val="28"/>
          <w:szCs w:val="28"/>
        </w:rPr>
        <w:t>德香樓104</w:t>
      </w:r>
    </w:p>
    <w:p w:rsidR="00F40B8F" w:rsidRPr="00F40B8F" w:rsidRDefault="00F40B8F" w:rsidP="00F40B8F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主講者：</w:t>
      </w:r>
      <w:r w:rsidR="00705128">
        <w:rPr>
          <w:rFonts w:ascii="標楷體" w:eastAsia="標楷體" w:hAnsi="標楷體" w:hint="eastAsia"/>
          <w:sz w:val="28"/>
          <w:szCs w:val="28"/>
        </w:rPr>
        <w:t>黃麗玲實習心理師</w:t>
      </w:r>
    </w:p>
    <w:p w:rsidR="005B3E3B" w:rsidRDefault="005B3E3B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</w:t>
      </w:r>
      <w:r w:rsidR="000F72C4">
        <w:rPr>
          <w:rFonts w:ascii="標楷體" w:eastAsia="標楷體" w:hAnsi="標楷體" w:hint="eastAsia"/>
          <w:sz w:val="28"/>
          <w:szCs w:val="28"/>
        </w:rPr>
        <w:t xml:space="preserve">  16</w:t>
      </w:r>
      <w:r w:rsidR="00C85993">
        <w:rPr>
          <w:rFonts w:ascii="標楷體" w:eastAsia="標楷體" w:hAnsi="標楷體" w:hint="eastAsia"/>
          <w:sz w:val="28"/>
          <w:szCs w:val="28"/>
        </w:rPr>
        <w:t>人</w:t>
      </w:r>
    </w:p>
    <w:p w:rsidR="005B3E3B" w:rsidRDefault="005B3E3B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  <w:r w:rsidR="00386DA6">
        <w:rPr>
          <w:rFonts w:ascii="標楷體" w:eastAsia="標楷體" w:hAnsi="標楷體" w:hint="eastAsia"/>
          <w:sz w:val="28"/>
          <w:szCs w:val="28"/>
        </w:rPr>
        <w:t>暨流程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517"/>
        <w:gridCol w:w="2336"/>
        <w:gridCol w:w="842"/>
      </w:tblGrid>
      <w:tr w:rsidR="00922121" w:rsidRPr="00C85993" w:rsidTr="00581045">
        <w:trPr>
          <w:trHeight w:val="945"/>
          <w:jc w:val="center"/>
        </w:trPr>
        <w:tc>
          <w:tcPr>
            <w:tcW w:w="895" w:type="pct"/>
            <w:shd w:val="clear" w:color="auto" w:fill="E6E6E6"/>
            <w:vAlign w:val="center"/>
          </w:tcPr>
          <w:p w:rsidR="00922121" w:rsidRPr="00C85993" w:rsidRDefault="00922121" w:rsidP="005810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93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410" w:type="pct"/>
            <w:shd w:val="clear" w:color="auto" w:fill="E6E6E6"/>
            <w:vAlign w:val="center"/>
          </w:tcPr>
          <w:p w:rsidR="00922121" w:rsidRPr="00C85993" w:rsidRDefault="00922121" w:rsidP="005810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9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246" w:type="pct"/>
            <w:shd w:val="clear" w:color="auto" w:fill="E6E6E6"/>
            <w:vAlign w:val="center"/>
          </w:tcPr>
          <w:p w:rsidR="00922121" w:rsidRPr="00C85993" w:rsidRDefault="00922121" w:rsidP="005810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93">
              <w:rPr>
                <w:rFonts w:ascii="標楷體" w:eastAsia="標楷體" w:hAnsi="標楷體" w:hint="eastAsia"/>
                <w:sz w:val="28"/>
                <w:szCs w:val="28"/>
              </w:rPr>
              <w:t>報告/主持人</w:t>
            </w:r>
          </w:p>
        </w:tc>
        <w:tc>
          <w:tcPr>
            <w:tcW w:w="449" w:type="pct"/>
            <w:shd w:val="clear" w:color="auto" w:fill="E6E6E6"/>
            <w:vAlign w:val="center"/>
          </w:tcPr>
          <w:p w:rsidR="00922121" w:rsidRPr="00C85993" w:rsidRDefault="00922121" w:rsidP="005810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9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2121" w:rsidRPr="007E6850" w:rsidTr="00581045">
        <w:trPr>
          <w:trHeight w:val="945"/>
          <w:jc w:val="center"/>
        </w:trPr>
        <w:tc>
          <w:tcPr>
            <w:tcW w:w="895" w:type="pct"/>
            <w:vAlign w:val="center"/>
          </w:tcPr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7E685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E6850">
              <w:rPr>
                <w:rFonts w:ascii="標楷體" w:eastAsia="標楷體" w:hAnsi="標楷體"/>
              </w:rPr>
              <w:t>0</w:t>
            </w:r>
          </w:p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 xml:space="preserve"> ~ </w:t>
            </w:r>
          </w:p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7E685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E6850">
              <w:rPr>
                <w:rFonts w:ascii="標楷體" w:eastAsia="標楷體" w:hAnsi="標楷體"/>
              </w:rPr>
              <w:t>0</w:t>
            </w:r>
          </w:p>
        </w:tc>
        <w:tc>
          <w:tcPr>
            <w:tcW w:w="2410" w:type="pct"/>
            <w:vAlign w:val="center"/>
          </w:tcPr>
          <w:p w:rsidR="00922121" w:rsidRPr="007E6850" w:rsidRDefault="00922121" w:rsidP="00581045">
            <w:pPr>
              <w:shd w:val="clear" w:color="auto" w:fill="FFFFF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女權之聲無懼年代</w:t>
            </w:r>
          </w:p>
          <w:p w:rsidR="00922121" w:rsidRPr="007E6850" w:rsidRDefault="00922121" w:rsidP="00581045">
            <w:pPr>
              <w:shd w:val="clear" w:color="auto" w:fill="FFFFF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電影賞析</w:t>
            </w:r>
          </w:p>
        </w:tc>
        <w:tc>
          <w:tcPr>
            <w:tcW w:w="1246" w:type="pct"/>
            <w:vAlign w:val="center"/>
          </w:tcPr>
          <w:p w:rsidR="00922121" w:rsidRPr="007E6850" w:rsidRDefault="00922121" w:rsidP="00581045">
            <w:pPr>
              <w:shd w:val="clear" w:color="auto" w:fill="FFFFF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黃麗玲</w:t>
            </w:r>
            <w:r w:rsidRPr="00705128"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449" w:type="pct"/>
            <w:vAlign w:val="center"/>
          </w:tcPr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22121" w:rsidRPr="007E6850" w:rsidTr="00581045">
        <w:trPr>
          <w:trHeight w:val="945"/>
          <w:jc w:val="center"/>
        </w:trPr>
        <w:tc>
          <w:tcPr>
            <w:tcW w:w="895" w:type="pct"/>
            <w:vAlign w:val="center"/>
          </w:tcPr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7E685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E6850">
              <w:rPr>
                <w:rFonts w:ascii="標楷體" w:eastAsia="標楷體" w:hAnsi="標楷體"/>
              </w:rPr>
              <w:t>0</w:t>
            </w:r>
          </w:p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 xml:space="preserve"> ~ </w:t>
            </w:r>
          </w:p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7E685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E6850">
              <w:rPr>
                <w:rFonts w:ascii="標楷體" w:eastAsia="標楷體" w:hAnsi="標楷體"/>
              </w:rPr>
              <w:t>0</w:t>
            </w:r>
          </w:p>
        </w:tc>
        <w:tc>
          <w:tcPr>
            <w:tcW w:w="2410" w:type="pct"/>
            <w:vAlign w:val="center"/>
          </w:tcPr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1246" w:type="pct"/>
            <w:vAlign w:val="center"/>
          </w:tcPr>
          <w:p w:rsidR="00922121" w:rsidRPr="007E6850" w:rsidRDefault="00922121" w:rsidP="00581045">
            <w:pPr>
              <w:shd w:val="clear" w:color="auto" w:fill="FFFFFF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850">
              <w:rPr>
                <w:rFonts w:ascii="標楷體" w:eastAsia="標楷體" w:hAnsi="標楷體" w:hint="eastAsia"/>
              </w:rPr>
              <w:t>黃麗玲</w:t>
            </w:r>
            <w:r w:rsidRPr="00705128"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449" w:type="pct"/>
            <w:vAlign w:val="center"/>
          </w:tcPr>
          <w:p w:rsidR="00922121" w:rsidRPr="007E6850" w:rsidRDefault="00922121" w:rsidP="005810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54DE5" w:rsidRDefault="00954DE5" w:rsidP="00954DE5">
      <w:pPr>
        <w:ind w:left="480"/>
        <w:rPr>
          <w:rFonts w:ascii="標楷體" w:eastAsia="標楷體" w:hAnsi="標楷體" w:hint="eastAsia"/>
          <w:sz w:val="28"/>
          <w:szCs w:val="28"/>
        </w:rPr>
      </w:pPr>
    </w:p>
    <w:p w:rsidR="00954DE5" w:rsidRDefault="00954DE5" w:rsidP="00954DE5">
      <w:pPr>
        <w:ind w:left="480"/>
        <w:rPr>
          <w:rFonts w:ascii="標楷體" w:eastAsia="標楷體" w:hAnsi="標楷體" w:hint="eastAsia"/>
          <w:sz w:val="28"/>
          <w:szCs w:val="28"/>
        </w:rPr>
      </w:pPr>
    </w:p>
    <w:p w:rsidR="00954DE5" w:rsidRDefault="00954DE5" w:rsidP="00954DE5">
      <w:pPr>
        <w:ind w:left="480"/>
        <w:rPr>
          <w:rFonts w:ascii="標楷體" w:eastAsia="標楷體" w:hAnsi="標楷體" w:hint="eastAsia"/>
          <w:sz w:val="28"/>
          <w:szCs w:val="28"/>
        </w:rPr>
      </w:pPr>
    </w:p>
    <w:p w:rsidR="00922121" w:rsidRDefault="00922121" w:rsidP="007437E5">
      <w:pPr>
        <w:numPr>
          <w:ilvl w:val="0"/>
          <w:numId w:val="1"/>
        </w:numPr>
        <w:tabs>
          <w:tab w:val="clear" w:pos="480"/>
          <w:tab w:val="num" w:pos="-142"/>
        </w:tabs>
        <w:ind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成果說明：</w:t>
      </w:r>
    </w:p>
    <w:p w:rsidR="00922121" w:rsidRPr="004C1C33" w:rsidRDefault="00922121" w:rsidP="00922121">
      <w:pPr>
        <w:numPr>
          <w:ilvl w:val="0"/>
          <w:numId w:val="6"/>
        </w:numPr>
        <w:snapToGrid w:val="0"/>
        <w:spacing w:line="360" w:lineRule="auto"/>
        <w:ind w:left="1134" w:hanging="11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4902"/>
      </w:tblGrid>
      <w:tr w:rsidR="00922121" w:rsidRPr="0082001B" w:rsidTr="00922121">
        <w:trPr>
          <w:trHeight w:val="2835"/>
          <w:jc w:val="center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22121" w:rsidRPr="0082001B" w:rsidRDefault="00922121" w:rsidP="0058104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2121"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1800000" cy="2401083"/>
                  <wp:effectExtent l="0" t="0" r="0" b="0"/>
                  <wp:docPr id="7" name="圖片 7" descr="F:\侑璇\1.心理衛生\1061性平活動\1121女權之聲\1112性平 女權之聲_171201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侑璇\1.心理衛生\1061性平活動\1121女權之聲\1112性平 女權之聲_171201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0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22121" w:rsidRPr="0082001B" w:rsidRDefault="00922121" w:rsidP="0058104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2121"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2401083" cy="1800000"/>
                  <wp:effectExtent l="0" t="0" r="0" b="0"/>
                  <wp:docPr id="8" name="圖片 8" descr="F:\侑璇\1.心理衛生\1061性平活動\1121女權之聲\1112性平 女權之聲_171201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侑璇\1.心理衛生\1061性平活動\1121女權之聲\1112性平 女權之聲_171201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21" w:rsidRPr="0082001B" w:rsidTr="00581045">
        <w:trPr>
          <w:jc w:val="center"/>
        </w:trPr>
        <w:tc>
          <w:tcPr>
            <w:tcW w:w="4678" w:type="dxa"/>
            <w:shd w:val="clear" w:color="auto" w:fill="D9D9D9"/>
          </w:tcPr>
          <w:p w:rsidR="00922121" w:rsidRPr="0082001B" w:rsidRDefault="00922121" w:rsidP="009221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簽到處布置</w:t>
            </w:r>
          </w:p>
        </w:tc>
        <w:tc>
          <w:tcPr>
            <w:tcW w:w="4902" w:type="dxa"/>
            <w:shd w:val="clear" w:color="auto" w:fill="D9D9D9"/>
            <w:vAlign w:val="center"/>
          </w:tcPr>
          <w:p w:rsidR="00922121" w:rsidRPr="0082001B" w:rsidRDefault="00922121" w:rsidP="0058104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講師演講中</w:t>
            </w:r>
          </w:p>
        </w:tc>
      </w:tr>
      <w:tr w:rsidR="00922121" w:rsidRPr="0082001B" w:rsidTr="00581045">
        <w:trPr>
          <w:jc w:val="center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922121" w:rsidRPr="001E33E1" w:rsidRDefault="005F4D2A" w:rsidP="0058104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22121"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 wp14:anchorId="43AA0C1B" wp14:editId="6D9F301D">
                  <wp:extent cx="1800000" cy="2401083"/>
                  <wp:effectExtent l="0" t="0" r="0" b="0"/>
                  <wp:docPr id="10" name="圖片 10" descr="F:\侑璇\1.心理衛生\1061性平活動\1121女權之聲\1112性平 女權之聲_171201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侑璇\1.心理衛生\1061性平活動\1121女權之聲\1112性平 女權之聲_171201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0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22121" w:rsidRPr="0082001B" w:rsidRDefault="005F4D2A" w:rsidP="0058104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4D2A">
              <w:rPr>
                <w:rFonts w:ascii="標楷體" w:eastAsia="標楷體" w:hAnsi="標楷體"/>
                <w:noProof/>
                <w:kern w:val="0"/>
              </w:rPr>
              <w:drawing>
                <wp:inline distT="0" distB="0" distL="0" distR="0">
                  <wp:extent cx="2401083" cy="1800000"/>
                  <wp:effectExtent l="0" t="0" r="0" b="0"/>
                  <wp:docPr id="2" name="圖片 2" descr="F:\侑璇\1.心理衛生\1061性平活動\1121女權之聲\核銷\照片\20171108愛在平等裏 性平講座_171116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侑璇\1.心理衛生\1061性平活動\1121女權之聲\核銷\照片\20171108愛在平等裏 性平講座_171116_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21" w:rsidRPr="0082001B" w:rsidTr="00581045">
        <w:trPr>
          <w:jc w:val="center"/>
        </w:trPr>
        <w:tc>
          <w:tcPr>
            <w:tcW w:w="4678" w:type="dxa"/>
            <w:shd w:val="clear" w:color="auto" w:fill="D9D9D9"/>
            <w:vAlign w:val="center"/>
          </w:tcPr>
          <w:p w:rsidR="00922121" w:rsidRPr="0082001B" w:rsidRDefault="005F4D2A" w:rsidP="00581045">
            <w:pPr>
              <w:widowControl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活動開始前</w:t>
            </w:r>
          </w:p>
        </w:tc>
        <w:tc>
          <w:tcPr>
            <w:tcW w:w="4902" w:type="dxa"/>
            <w:shd w:val="clear" w:color="auto" w:fill="D9D9D9"/>
            <w:vAlign w:val="center"/>
          </w:tcPr>
          <w:p w:rsidR="00922121" w:rsidRPr="0082001B" w:rsidRDefault="005F4D2A" w:rsidP="0058104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學生入座中</w:t>
            </w:r>
          </w:p>
        </w:tc>
      </w:tr>
      <w:tr w:rsidR="00922121" w:rsidRPr="0082001B" w:rsidTr="00581045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922121" w:rsidRPr="001E33E1" w:rsidRDefault="005F4D2A" w:rsidP="0058104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5F4D2A"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401083" cy="1800000"/>
                  <wp:effectExtent l="0" t="0" r="0" b="0"/>
                  <wp:docPr id="1" name="圖片 1" descr="F:\侑璇\1.心理衛生\1061性平活動\1121女權之聲\20171108愛在平等裏 性平講座_171116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侑璇\1.心理衛生\1061性平活動\1121女權之聲\20171108愛在平等裏 性平講座_171116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922121" w:rsidRDefault="005F4D2A" w:rsidP="0058104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5F4D2A"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401083" cy="1800000"/>
                  <wp:effectExtent l="0" t="0" r="0" b="0"/>
                  <wp:docPr id="3" name="圖片 3" descr="F:\侑璇\1.心理衛生\1061性平活動\1121女權之聲\核銷\照片\20171108愛在平等裏 性平講座_171116_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侑璇\1.心理衛生\1061性平活動\1121女權之聲\核銷\照片\20171108愛在平等裏 性平講座_171116_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21" w:rsidRPr="0082001B" w:rsidTr="00581045">
        <w:trPr>
          <w:jc w:val="center"/>
        </w:trPr>
        <w:tc>
          <w:tcPr>
            <w:tcW w:w="4678" w:type="dxa"/>
            <w:shd w:val="clear" w:color="auto" w:fill="D9D9D9"/>
            <w:vAlign w:val="center"/>
          </w:tcPr>
          <w:p w:rsidR="00922121" w:rsidRDefault="005F4D2A" w:rsidP="0058104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學生聽講中</w:t>
            </w:r>
          </w:p>
        </w:tc>
        <w:tc>
          <w:tcPr>
            <w:tcW w:w="4902" w:type="dxa"/>
            <w:shd w:val="clear" w:color="auto" w:fill="D9D9D9"/>
            <w:vAlign w:val="center"/>
          </w:tcPr>
          <w:p w:rsidR="00922121" w:rsidRDefault="005F4D2A" w:rsidP="0058104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學生聽講中</w:t>
            </w:r>
          </w:p>
        </w:tc>
      </w:tr>
    </w:tbl>
    <w:p w:rsidR="00922121" w:rsidRDefault="00922121" w:rsidP="00922121">
      <w:pPr>
        <w:pStyle w:val="ab"/>
        <w:spacing w:line="360" w:lineRule="auto"/>
        <w:ind w:leftChars="0" w:left="482"/>
        <w:rPr>
          <w:rFonts w:ascii="標楷體" w:eastAsia="標楷體" w:hAnsi="標楷體"/>
        </w:rPr>
      </w:pPr>
    </w:p>
    <w:p w:rsidR="005F4D2A" w:rsidRDefault="005F4D2A" w:rsidP="00922121">
      <w:pPr>
        <w:pStyle w:val="ab"/>
        <w:spacing w:line="360" w:lineRule="auto"/>
        <w:ind w:leftChars="0" w:left="482"/>
        <w:rPr>
          <w:rFonts w:ascii="標楷體" w:eastAsia="標楷體" w:hAnsi="標楷體"/>
        </w:rPr>
      </w:pPr>
    </w:p>
    <w:p w:rsidR="00922121" w:rsidRDefault="00922121" w:rsidP="00922121">
      <w:pPr>
        <w:pStyle w:val="ab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</w:rPr>
        <w:lastRenderedPageBreak/>
        <w:t>活動回饋：</w:t>
      </w:r>
    </w:p>
    <w:p w:rsidR="00851B89" w:rsidRPr="00E819B8" w:rsidRDefault="00851B89" w:rsidP="00851B89">
      <w:pPr>
        <w:widowControl/>
        <w:numPr>
          <w:ilvl w:val="1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24521D">
        <w:rPr>
          <w:rFonts w:ascii="標楷體" w:eastAsia="標楷體" w:hAnsi="標楷體" w:hint="eastAsia"/>
        </w:rPr>
        <w:t>我覺得本活動有助於自己回到生活中觀察性別議題。</w:t>
      </w:r>
    </w:p>
    <w:p w:rsidR="00851B89" w:rsidRPr="00E819B8" w:rsidRDefault="00851B89" w:rsidP="00851B89">
      <w:pPr>
        <w:widowControl/>
        <w:spacing w:line="360" w:lineRule="auto"/>
        <w:ind w:left="960"/>
        <w:rPr>
          <w:rFonts w:ascii="標楷體" w:eastAsia="標楷體" w:hAnsi="標楷體"/>
          <w:kern w:val="0"/>
        </w:rPr>
      </w:pPr>
      <w:r w:rsidRPr="00E819B8">
        <w:rPr>
          <w:rFonts w:ascii="標楷體" w:eastAsia="標楷體" w:hAnsi="標楷體"/>
          <w:noProof/>
          <w:kern w:val="0"/>
        </w:rPr>
        <w:drawing>
          <wp:inline distT="0" distB="0" distL="0" distR="0" wp14:anchorId="34DA564D" wp14:editId="372D89C3">
            <wp:extent cx="3215640" cy="1813560"/>
            <wp:effectExtent l="0" t="0" r="3810" b="0"/>
            <wp:docPr id="13" name="圖片 13" descr="F:\侑璇\1.心理衛生\1061性平活動\1121女權之聲\核銷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侑璇\1.心理衛生\1061性平活動\1121女權之聲\核銷\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89" w:rsidRPr="00E819B8" w:rsidRDefault="00851B89" w:rsidP="00851B89">
      <w:pPr>
        <w:widowControl/>
        <w:numPr>
          <w:ilvl w:val="1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24521D">
        <w:rPr>
          <w:rFonts w:ascii="標楷體" w:eastAsia="標楷體" w:hAnsi="標楷體" w:hint="eastAsia"/>
        </w:rPr>
        <w:t>透過電影的挑選、講師帶領的講解與討論，讓我可以對女權運動/女性主義有更進一步的認識與思考。</w:t>
      </w:r>
    </w:p>
    <w:p w:rsidR="00851B89" w:rsidRPr="00E819B8" w:rsidRDefault="00851B89" w:rsidP="00851B89">
      <w:pPr>
        <w:widowControl/>
        <w:spacing w:line="360" w:lineRule="auto"/>
        <w:ind w:left="960"/>
        <w:rPr>
          <w:rFonts w:ascii="標楷體" w:eastAsia="標楷體" w:hAnsi="標楷體"/>
          <w:kern w:val="0"/>
        </w:rPr>
      </w:pPr>
      <w:r w:rsidRPr="00E819B8">
        <w:rPr>
          <w:rFonts w:ascii="標楷體" w:eastAsia="標楷體" w:hAnsi="標楷體"/>
          <w:noProof/>
          <w:kern w:val="0"/>
        </w:rPr>
        <w:drawing>
          <wp:inline distT="0" distB="0" distL="0" distR="0" wp14:anchorId="690AC3BF" wp14:editId="5D046248">
            <wp:extent cx="3413760" cy="2026920"/>
            <wp:effectExtent l="0" t="0" r="0" b="0"/>
            <wp:docPr id="14" name="圖片 14" descr="F:\侑璇\1.心理衛生\1061性平活動\1121女權之聲\核銷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侑璇\1.心理衛生\1061性平活動\1121女權之聲\核銷\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89" w:rsidRPr="00E819B8" w:rsidRDefault="00851B89" w:rsidP="00851B89">
      <w:pPr>
        <w:widowControl/>
        <w:numPr>
          <w:ilvl w:val="1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24521D">
        <w:rPr>
          <w:rFonts w:ascii="標楷體" w:eastAsia="標楷體" w:hAnsi="標楷體" w:hint="eastAsia"/>
        </w:rPr>
        <w:t>整體而言，我對於本活動的進行流程感到滿意。</w:t>
      </w:r>
    </w:p>
    <w:p w:rsidR="00851B89" w:rsidRPr="00E819B8" w:rsidRDefault="00851B89" w:rsidP="00851B89">
      <w:pPr>
        <w:widowControl/>
        <w:spacing w:line="360" w:lineRule="auto"/>
        <w:ind w:left="960"/>
        <w:rPr>
          <w:rFonts w:ascii="標楷體" w:eastAsia="標楷體" w:hAnsi="標楷體"/>
          <w:kern w:val="0"/>
        </w:rPr>
      </w:pPr>
      <w:r w:rsidRPr="00E819B8">
        <w:rPr>
          <w:rFonts w:ascii="標楷體" w:eastAsia="標楷體" w:hAnsi="標楷體"/>
          <w:noProof/>
          <w:kern w:val="0"/>
        </w:rPr>
        <w:drawing>
          <wp:inline distT="0" distB="0" distL="0" distR="0" wp14:anchorId="0C3B5394" wp14:editId="5B020C10">
            <wp:extent cx="3596640" cy="2156460"/>
            <wp:effectExtent l="0" t="0" r="3810" b="0"/>
            <wp:docPr id="15" name="圖片 15" descr="F:\侑璇\1.心理衛生\1061性平活動\1121女權之聲\核銷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侑璇\1.心理衛生\1061性平活動\1121女權之聲\核銷\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89" w:rsidRPr="00E819B8" w:rsidRDefault="00851B89" w:rsidP="00851B89">
      <w:pPr>
        <w:widowControl/>
        <w:numPr>
          <w:ilvl w:val="1"/>
          <w:numId w:val="7"/>
        </w:numPr>
        <w:spacing w:line="360" w:lineRule="auto"/>
        <w:rPr>
          <w:rFonts w:ascii="標楷體" w:eastAsia="標楷體" w:hAnsi="標楷體"/>
          <w:kern w:val="0"/>
        </w:rPr>
      </w:pPr>
      <w:r w:rsidRPr="00E819B8">
        <w:rPr>
          <w:rFonts w:ascii="標楷體" w:eastAsia="標楷體" w:hAnsi="標楷體" w:hint="eastAsia"/>
        </w:rPr>
        <w:t>除了本次活動內容外，我還想要更多了解其他哪些主題…</w:t>
      </w:r>
    </w:p>
    <w:p w:rsidR="00851B89" w:rsidRPr="00E819B8" w:rsidRDefault="00851B89" w:rsidP="00851B89">
      <w:pPr>
        <w:spacing w:line="0" w:lineRule="atLeast"/>
        <w:ind w:left="993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可以和講師一起討論 感覺很好</w:t>
      </w:r>
    </w:p>
    <w:p w:rsidR="00851B89" w:rsidRPr="00E819B8" w:rsidRDefault="00851B89" w:rsidP="00851B89">
      <w:pPr>
        <w:spacing w:line="0" w:lineRule="atLeast"/>
        <w:ind w:left="993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政治 經濟</w:t>
      </w:r>
    </w:p>
    <w:p w:rsidR="00851B89" w:rsidRPr="00E819B8" w:rsidRDefault="00851B89" w:rsidP="00851B89">
      <w:pPr>
        <w:spacing w:line="0" w:lineRule="atLeast"/>
        <w:ind w:left="993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同志、多元成家等</w:t>
      </w:r>
    </w:p>
    <w:p w:rsidR="00851B89" w:rsidRPr="00E819B8" w:rsidRDefault="00851B89" w:rsidP="00851B89">
      <w:pPr>
        <w:spacing w:line="0" w:lineRule="atLeast"/>
        <w:ind w:left="993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我想了解睡眠，執行力，自信心建立的主題</w:t>
      </w:r>
    </w:p>
    <w:p w:rsidR="00851B89" w:rsidRPr="001775A9" w:rsidRDefault="00851B89" w:rsidP="00851B89">
      <w:pPr>
        <w:tabs>
          <w:tab w:val="left" w:pos="4140"/>
        </w:tabs>
        <w:rPr>
          <w:rFonts w:ascii="標楷體" w:eastAsia="標楷體" w:hAnsi="標楷體"/>
        </w:rPr>
      </w:pPr>
    </w:p>
    <w:p w:rsidR="00851B89" w:rsidRPr="0083407D" w:rsidRDefault="00851B89" w:rsidP="00851B89">
      <w:pPr>
        <w:spacing w:line="0" w:lineRule="atLeast"/>
        <w:ind w:left="480"/>
        <w:rPr>
          <w:rFonts w:ascii="標楷體" w:eastAsia="標楷體" w:hAnsi="標楷體"/>
        </w:rPr>
      </w:pPr>
      <w:r w:rsidRPr="0083407D">
        <w:rPr>
          <w:rFonts w:ascii="標楷體" w:eastAsia="標楷體" w:hAnsi="標楷體" w:hint="eastAsia"/>
        </w:rPr>
        <w:t>5.</w:t>
      </w:r>
      <w:r w:rsidRPr="0024521D">
        <w:rPr>
          <w:rFonts w:hint="eastAsia"/>
        </w:rPr>
        <w:t xml:space="preserve"> </w:t>
      </w:r>
      <w:r w:rsidRPr="0024521D">
        <w:rPr>
          <w:rFonts w:ascii="標楷體" w:eastAsia="標楷體" w:hAnsi="標楷體" w:hint="eastAsia"/>
        </w:rPr>
        <w:t>關於活動的其他意見與建議</w:t>
      </w:r>
      <w:r w:rsidRPr="0083407D">
        <w:rPr>
          <w:rFonts w:ascii="標楷體" w:eastAsia="標楷體" w:hAnsi="標楷體"/>
        </w:rPr>
        <w:t>…</w:t>
      </w:r>
    </w:p>
    <w:p w:rsidR="00851B89" w:rsidRPr="00E819B8" w:rsidRDefault="00851B89" w:rsidP="00851B89">
      <w:pPr>
        <w:spacing w:line="0" w:lineRule="atLeast"/>
        <w:ind w:leftChars="400" w:left="960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謝謝主辦單位</w:t>
      </w:r>
    </w:p>
    <w:p w:rsidR="00851B89" w:rsidRPr="00E819B8" w:rsidRDefault="00851B89" w:rsidP="00851B89">
      <w:pPr>
        <w:spacing w:line="0" w:lineRule="atLeast"/>
        <w:ind w:leftChars="400" w:left="960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空間很舒適</w:t>
      </w:r>
    </w:p>
    <w:p w:rsidR="00851B89" w:rsidRPr="00E819B8" w:rsidRDefault="00851B89" w:rsidP="00851B89">
      <w:pPr>
        <w:spacing w:line="0" w:lineRule="atLeast"/>
        <w:ind w:leftChars="400" w:left="960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多加宣傳，讓更多人知道與關心這類議題。</w:t>
      </w:r>
    </w:p>
    <w:p w:rsidR="00851B89" w:rsidRDefault="00851B89" w:rsidP="00851B89">
      <w:pPr>
        <w:spacing w:line="0" w:lineRule="atLeast"/>
        <w:ind w:leftChars="400" w:left="960"/>
        <w:rPr>
          <w:rFonts w:ascii="標楷體" w:eastAsia="標楷體" w:hAnsi="標楷體"/>
        </w:rPr>
      </w:pPr>
      <w:r w:rsidRPr="00E819B8">
        <w:rPr>
          <w:rFonts w:ascii="標楷體" w:eastAsia="標楷體" w:hAnsi="標楷體" w:hint="eastAsia"/>
        </w:rPr>
        <w:t>主辦單位辛苦了</w:t>
      </w:r>
    </w:p>
    <w:p w:rsidR="00851B89" w:rsidRPr="001775A9" w:rsidRDefault="00851B89" w:rsidP="00851B89">
      <w:pPr>
        <w:spacing w:line="0" w:lineRule="atLeast"/>
        <w:ind w:left="480"/>
        <w:rPr>
          <w:rFonts w:ascii="標楷體" w:eastAsia="標楷體" w:hAnsi="標楷體"/>
        </w:rPr>
      </w:pPr>
      <w:r w:rsidRPr="001775A9">
        <w:rPr>
          <w:rFonts w:ascii="標楷體" w:eastAsia="標楷體" w:hAnsi="標楷體" w:hint="eastAsia"/>
        </w:rPr>
        <w:t>6.</w:t>
      </w:r>
      <w:r w:rsidRPr="0024521D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 w:rsidRPr="0024521D">
        <w:rPr>
          <w:rFonts w:ascii="標楷體" w:eastAsia="標楷體" w:hAnsi="標楷體" w:cstheme="minorBidi"/>
          <w:szCs w:val="22"/>
        </w:rPr>
        <w:t>活動心得</w:t>
      </w:r>
      <w:r w:rsidRPr="001775A9">
        <w:rPr>
          <w:rFonts w:ascii="標楷體" w:eastAsia="標楷體" w:hAnsi="標楷體" w:hint="eastAsia"/>
        </w:rPr>
        <w:t>:</w:t>
      </w:r>
    </w:p>
    <w:p w:rsidR="00851B89" w:rsidRPr="0024521D" w:rsidRDefault="00851B89" w:rsidP="00851B89">
      <w:pPr>
        <w:spacing w:line="0" w:lineRule="atLeast"/>
        <w:ind w:left="993"/>
        <w:rPr>
          <w:rFonts w:ascii="標楷體" w:eastAsia="標楷體" w:hAnsi="標楷體"/>
        </w:rPr>
      </w:pPr>
      <w:r w:rsidRPr="0024521D">
        <w:rPr>
          <w:rFonts w:ascii="標楷體" w:eastAsia="標楷體" w:hAnsi="標楷體" w:hint="eastAsia"/>
        </w:rPr>
        <w:t>第一次聽到這部電影 並以自身就是女性的立場了解更多關於自己的事情 也希望未來能參與更多關於這類的活動</w:t>
      </w:r>
    </w:p>
    <w:p w:rsidR="00851B89" w:rsidRPr="00F22627" w:rsidRDefault="00851B89" w:rsidP="00851B89">
      <w:pPr>
        <w:spacing w:line="0" w:lineRule="atLeast"/>
        <w:ind w:left="993"/>
        <w:rPr>
          <w:rFonts w:ascii="標楷體" w:eastAsia="標楷體" w:hAnsi="標楷體"/>
        </w:rPr>
      </w:pPr>
      <w:r w:rsidRPr="0024521D">
        <w:rPr>
          <w:rFonts w:ascii="標楷體" w:eastAsia="標楷體" w:hAnsi="標楷體" w:hint="eastAsia"/>
        </w:rPr>
        <w:t>所有社會制度與福利都是由人民一一爭取而來，身為後代的我們，除了感謝之外，還要時時刻刻檢查、思考這些制度與福利是否有問題</w:t>
      </w:r>
    </w:p>
    <w:p w:rsidR="00BE6513" w:rsidRPr="00851B89" w:rsidRDefault="00BE6513" w:rsidP="00BE6513">
      <w:pPr>
        <w:ind w:left="480"/>
        <w:rPr>
          <w:rFonts w:ascii="標楷體" w:eastAsia="標楷體" w:hAnsi="標楷體"/>
          <w:sz w:val="28"/>
          <w:szCs w:val="28"/>
        </w:rPr>
      </w:pPr>
    </w:p>
    <w:sectPr w:rsidR="00BE6513" w:rsidRPr="00851B89" w:rsidSect="007437E5">
      <w:pgSz w:w="11906" w:h="16838"/>
      <w:pgMar w:top="1418" w:right="70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70" w:rsidRDefault="00297C70" w:rsidP="00603758">
      <w:r>
        <w:separator/>
      </w:r>
    </w:p>
  </w:endnote>
  <w:endnote w:type="continuationSeparator" w:id="0">
    <w:p w:rsidR="00297C70" w:rsidRDefault="00297C70" w:rsidP="006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70" w:rsidRDefault="00297C70" w:rsidP="00603758">
      <w:r>
        <w:separator/>
      </w:r>
    </w:p>
  </w:footnote>
  <w:footnote w:type="continuationSeparator" w:id="0">
    <w:p w:rsidR="00297C70" w:rsidRDefault="00297C70" w:rsidP="006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1EB"/>
    <w:multiLevelType w:val="hybridMultilevel"/>
    <w:tmpl w:val="B91CD7EA"/>
    <w:lvl w:ilvl="0" w:tplc="FAD2169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ACD2F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033426"/>
    <w:multiLevelType w:val="multilevel"/>
    <w:tmpl w:val="BBC8748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B76107"/>
    <w:multiLevelType w:val="multilevel"/>
    <w:tmpl w:val="715089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4C296D"/>
    <w:multiLevelType w:val="hybridMultilevel"/>
    <w:tmpl w:val="B0FAFDA0"/>
    <w:lvl w:ilvl="0" w:tplc="B0CAE4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F8E88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BA4055"/>
    <w:multiLevelType w:val="hybridMultilevel"/>
    <w:tmpl w:val="22CC4144"/>
    <w:lvl w:ilvl="0" w:tplc="E2BC017E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0F3105"/>
    <w:multiLevelType w:val="multilevel"/>
    <w:tmpl w:val="B3F8B2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D03EE1"/>
    <w:multiLevelType w:val="hybridMultilevel"/>
    <w:tmpl w:val="F7620706"/>
    <w:lvl w:ilvl="0" w:tplc="E41A76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B"/>
    <w:rsid w:val="00012187"/>
    <w:rsid w:val="00014D7F"/>
    <w:rsid w:val="000410D6"/>
    <w:rsid w:val="0004394E"/>
    <w:rsid w:val="0008478D"/>
    <w:rsid w:val="00095DBB"/>
    <w:rsid w:val="00097409"/>
    <w:rsid w:val="000A158B"/>
    <w:rsid w:val="000A1EEB"/>
    <w:rsid w:val="000A73AC"/>
    <w:rsid w:val="000D55F6"/>
    <w:rsid w:val="000F72C4"/>
    <w:rsid w:val="001216B0"/>
    <w:rsid w:val="0012711E"/>
    <w:rsid w:val="00147893"/>
    <w:rsid w:val="00171A34"/>
    <w:rsid w:val="00171C21"/>
    <w:rsid w:val="00171DE8"/>
    <w:rsid w:val="00174600"/>
    <w:rsid w:val="00177A73"/>
    <w:rsid w:val="00196583"/>
    <w:rsid w:val="001B5BD4"/>
    <w:rsid w:val="001C64A5"/>
    <w:rsid w:val="00233795"/>
    <w:rsid w:val="00297C70"/>
    <w:rsid w:val="002B4198"/>
    <w:rsid w:val="002B677D"/>
    <w:rsid w:val="002E026E"/>
    <w:rsid w:val="002E034D"/>
    <w:rsid w:val="003162A8"/>
    <w:rsid w:val="00335890"/>
    <w:rsid w:val="003451C9"/>
    <w:rsid w:val="0034790B"/>
    <w:rsid w:val="00354A44"/>
    <w:rsid w:val="00366E64"/>
    <w:rsid w:val="00380DD6"/>
    <w:rsid w:val="00386DA6"/>
    <w:rsid w:val="00394985"/>
    <w:rsid w:val="003A1D5F"/>
    <w:rsid w:val="003C2CBD"/>
    <w:rsid w:val="003C423F"/>
    <w:rsid w:val="003E1054"/>
    <w:rsid w:val="00404ACC"/>
    <w:rsid w:val="00414B40"/>
    <w:rsid w:val="0045682B"/>
    <w:rsid w:val="004615C5"/>
    <w:rsid w:val="00475D93"/>
    <w:rsid w:val="004A0D41"/>
    <w:rsid w:val="004D3312"/>
    <w:rsid w:val="004E2BBB"/>
    <w:rsid w:val="00507583"/>
    <w:rsid w:val="00517729"/>
    <w:rsid w:val="00526386"/>
    <w:rsid w:val="00544A02"/>
    <w:rsid w:val="00554EF7"/>
    <w:rsid w:val="00555103"/>
    <w:rsid w:val="00584964"/>
    <w:rsid w:val="005B3E3B"/>
    <w:rsid w:val="005B68DC"/>
    <w:rsid w:val="005D254A"/>
    <w:rsid w:val="005E32F8"/>
    <w:rsid w:val="005E54B4"/>
    <w:rsid w:val="005F4D2A"/>
    <w:rsid w:val="0060192A"/>
    <w:rsid w:val="00603758"/>
    <w:rsid w:val="0063394C"/>
    <w:rsid w:val="006464EB"/>
    <w:rsid w:val="00667035"/>
    <w:rsid w:val="0069354C"/>
    <w:rsid w:val="006A7CCD"/>
    <w:rsid w:val="006E34A3"/>
    <w:rsid w:val="006E56CE"/>
    <w:rsid w:val="006F2178"/>
    <w:rsid w:val="006F428A"/>
    <w:rsid w:val="006F4E13"/>
    <w:rsid w:val="007019C8"/>
    <w:rsid w:val="00705128"/>
    <w:rsid w:val="00732661"/>
    <w:rsid w:val="007437E5"/>
    <w:rsid w:val="00765F94"/>
    <w:rsid w:val="007A7637"/>
    <w:rsid w:val="007E6850"/>
    <w:rsid w:val="007F2084"/>
    <w:rsid w:val="007F352E"/>
    <w:rsid w:val="007F5393"/>
    <w:rsid w:val="00851B89"/>
    <w:rsid w:val="00875C78"/>
    <w:rsid w:val="008864CB"/>
    <w:rsid w:val="008A3E0B"/>
    <w:rsid w:val="008E2A06"/>
    <w:rsid w:val="00902811"/>
    <w:rsid w:val="00906CAB"/>
    <w:rsid w:val="00922121"/>
    <w:rsid w:val="00942375"/>
    <w:rsid w:val="00954DE5"/>
    <w:rsid w:val="00956E94"/>
    <w:rsid w:val="00961D55"/>
    <w:rsid w:val="00972A71"/>
    <w:rsid w:val="00986193"/>
    <w:rsid w:val="00997320"/>
    <w:rsid w:val="009C03CF"/>
    <w:rsid w:val="009F3693"/>
    <w:rsid w:val="00A00F68"/>
    <w:rsid w:val="00A226A5"/>
    <w:rsid w:val="00A32AD4"/>
    <w:rsid w:val="00A36C8B"/>
    <w:rsid w:val="00A4395D"/>
    <w:rsid w:val="00A440D0"/>
    <w:rsid w:val="00A52288"/>
    <w:rsid w:val="00A70BC8"/>
    <w:rsid w:val="00A95CD8"/>
    <w:rsid w:val="00AB1413"/>
    <w:rsid w:val="00AB3304"/>
    <w:rsid w:val="00AD03D6"/>
    <w:rsid w:val="00AD1A3A"/>
    <w:rsid w:val="00AE558E"/>
    <w:rsid w:val="00AF4922"/>
    <w:rsid w:val="00B21044"/>
    <w:rsid w:val="00B338F5"/>
    <w:rsid w:val="00B61354"/>
    <w:rsid w:val="00B84A9F"/>
    <w:rsid w:val="00B86681"/>
    <w:rsid w:val="00B968D0"/>
    <w:rsid w:val="00BA2CA1"/>
    <w:rsid w:val="00BC1763"/>
    <w:rsid w:val="00BE6513"/>
    <w:rsid w:val="00C00795"/>
    <w:rsid w:val="00C05C93"/>
    <w:rsid w:val="00C17EA3"/>
    <w:rsid w:val="00C44502"/>
    <w:rsid w:val="00C56F39"/>
    <w:rsid w:val="00C85993"/>
    <w:rsid w:val="00C86A7F"/>
    <w:rsid w:val="00C87CE7"/>
    <w:rsid w:val="00C9335C"/>
    <w:rsid w:val="00CA4034"/>
    <w:rsid w:val="00CB3725"/>
    <w:rsid w:val="00CC158B"/>
    <w:rsid w:val="00CE1398"/>
    <w:rsid w:val="00CF328E"/>
    <w:rsid w:val="00CF78E4"/>
    <w:rsid w:val="00D04354"/>
    <w:rsid w:val="00D07BE1"/>
    <w:rsid w:val="00D44BEA"/>
    <w:rsid w:val="00D649C6"/>
    <w:rsid w:val="00D86660"/>
    <w:rsid w:val="00DA675C"/>
    <w:rsid w:val="00DB2AEF"/>
    <w:rsid w:val="00DD5468"/>
    <w:rsid w:val="00DE54DF"/>
    <w:rsid w:val="00DE6A5A"/>
    <w:rsid w:val="00E065C6"/>
    <w:rsid w:val="00E1315A"/>
    <w:rsid w:val="00E202A9"/>
    <w:rsid w:val="00E25E06"/>
    <w:rsid w:val="00E37EC1"/>
    <w:rsid w:val="00E43FA8"/>
    <w:rsid w:val="00E517D6"/>
    <w:rsid w:val="00E6277A"/>
    <w:rsid w:val="00EB44F5"/>
    <w:rsid w:val="00EE4DEE"/>
    <w:rsid w:val="00EE5EB9"/>
    <w:rsid w:val="00EF58D1"/>
    <w:rsid w:val="00EF763A"/>
    <w:rsid w:val="00F04C35"/>
    <w:rsid w:val="00F40B8F"/>
    <w:rsid w:val="00F44A6E"/>
    <w:rsid w:val="00F50B06"/>
    <w:rsid w:val="00F75EAF"/>
    <w:rsid w:val="00F77E6D"/>
    <w:rsid w:val="00F863A2"/>
    <w:rsid w:val="00F867C1"/>
    <w:rsid w:val="00F972BB"/>
    <w:rsid w:val="00FA7ECF"/>
    <w:rsid w:val="00FB2D8E"/>
    <w:rsid w:val="00FB53C9"/>
    <w:rsid w:val="00FD5E5C"/>
    <w:rsid w:val="00FD6E4D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D73212-2DAD-4078-9B72-A88C343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758"/>
    <w:rPr>
      <w:kern w:val="2"/>
    </w:rPr>
  </w:style>
  <w:style w:type="paragraph" w:styleId="a6">
    <w:name w:val="footer"/>
    <w:basedOn w:val="a"/>
    <w:link w:val="a7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758"/>
    <w:rPr>
      <w:kern w:val="2"/>
    </w:rPr>
  </w:style>
  <w:style w:type="character" w:styleId="a8">
    <w:name w:val="Hyperlink"/>
    <w:uiPriority w:val="99"/>
    <w:unhideWhenUsed/>
    <w:rsid w:val="00A70BC8"/>
    <w:rPr>
      <w:i w:val="0"/>
      <w:iCs w:val="0"/>
      <w:strike w:val="0"/>
      <w:dstrike w:val="0"/>
      <w:color w:val="414141"/>
      <w:u w:val="none"/>
      <w:effect w:val="none"/>
    </w:rPr>
  </w:style>
  <w:style w:type="paragraph" w:styleId="a9">
    <w:name w:val="Balloon Text"/>
    <w:basedOn w:val="a"/>
    <w:link w:val="aa"/>
    <w:semiHidden/>
    <w:unhideWhenUsed/>
    <w:rsid w:val="0088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864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2212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佛光大學97學年度第一學期導師知能研習活動實施辦法</dc:title>
  <dc:subject/>
  <dc:creator>user</dc:creator>
  <cp:keywords/>
  <dc:description/>
  <cp:lastModifiedBy>root</cp:lastModifiedBy>
  <cp:revision>11</cp:revision>
  <cp:lastPrinted>2016-10-04T03:15:00Z</cp:lastPrinted>
  <dcterms:created xsi:type="dcterms:W3CDTF">2017-10-18T01:58:00Z</dcterms:created>
  <dcterms:modified xsi:type="dcterms:W3CDTF">2017-12-01T04:19:00Z</dcterms:modified>
</cp:coreProperties>
</file>