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65" w:rsidRDefault="008A6C0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color w:val="000000"/>
          <w:sz w:val="28"/>
          <w:szCs w:val="28"/>
        </w:rPr>
      </w:pPr>
      <w:sdt>
        <w:sdtPr>
          <w:tag w:val="goog_rdk_0"/>
          <w:id w:val="855083170"/>
        </w:sdtPr>
        <w:sdtEndPr/>
        <w:sdtContent>
          <w:r w:rsidR="007915E7"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佛光大學</w:t>
          </w:r>
        </w:sdtContent>
      </w:sdt>
      <w:sdt>
        <w:sdtPr>
          <w:tag w:val="goog_rdk_1"/>
          <w:id w:val="396865154"/>
        </w:sdtPr>
        <w:sdtEndPr/>
        <w:sdtContent>
          <w:r w:rsidR="007915E7">
            <w:rPr>
              <w:rFonts w:ascii="Gungsuh" w:eastAsia="Gungsuh" w:hAnsi="Gungsuh" w:cs="Gungsuh"/>
              <w:b/>
              <w:sz w:val="28"/>
              <w:szCs w:val="28"/>
            </w:rPr>
            <w:t>特殊教育需求</w:t>
          </w:r>
        </w:sdtContent>
      </w:sdt>
      <w:sdt>
        <w:sdtPr>
          <w:tag w:val="goog_rdk_2"/>
          <w:id w:val="235751184"/>
        </w:sdtPr>
        <w:sdtEndPr/>
        <w:sdtContent>
          <w:r w:rsidR="007915E7"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學生</w:t>
          </w:r>
        </w:sdtContent>
      </w:sdt>
      <w:r w:rsidR="007915E7">
        <w:rPr>
          <w:rFonts w:ascii="PMingLiu" w:eastAsia="PMingLiu" w:hAnsi="PMingLiu" w:cs="PMingLiu"/>
          <w:b/>
          <w:color w:val="000000"/>
          <w:sz w:val="28"/>
          <w:szCs w:val="28"/>
        </w:rPr>
        <w:t>「</w:t>
      </w:r>
      <w:sdt>
        <w:sdtPr>
          <w:tag w:val="goog_rdk_3"/>
          <w:id w:val="-1884005208"/>
        </w:sdtPr>
        <w:sdtEndPr/>
        <w:sdtContent>
          <w:r w:rsidR="007915E7"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課業輔導</w:t>
          </w:r>
        </w:sdtContent>
      </w:sdt>
      <w:r w:rsidR="007915E7">
        <w:rPr>
          <w:rFonts w:ascii="PMingLiu" w:eastAsia="PMingLiu" w:hAnsi="PMingLiu" w:cs="PMingLiu"/>
          <w:b/>
          <w:color w:val="000000"/>
          <w:sz w:val="28"/>
          <w:szCs w:val="28"/>
        </w:rPr>
        <w:t>」</w:t>
      </w:r>
      <w:sdt>
        <w:sdtPr>
          <w:tag w:val="goog_rdk_4"/>
          <w:id w:val="-5362090"/>
        </w:sdtPr>
        <w:sdtEndPr/>
        <w:sdtContent>
          <w:r w:rsidR="007915E7"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服務申請表</w:t>
          </w:r>
        </w:sdtContent>
      </w:sdt>
    </w:p>
    <w:p w:rsidR="004E0965" w:rsidRDefault="008A6C0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332" w:hanging="2"/>
        <w:jc w:val="right"/>
        <w:rPr>
          <w:color w:val="000000"/>
          <w:sz w:val="22"/>
          <w:szCs w:val="22"/>
        </w:rPr>
      </w:pPr>
      <w:sdt>
        <w:sdtPr>
          <w:tag w:val="goog_rdk_5"/>
          <w:id w:val="-439600593"/>
        </w:sdtPr>
        <w:sdtEndPr/>
        <w:sdtContent>
          <w:r w:rsidR="007915E7">
            <w:rPr>
              <w:rFonts w:ascii="Gungsuh" w:eastAsia="Gungsuh" w:hAnsi="Gungsuh" w:cs="Gungsuh"/>
              <w:color w:val="000000"/>
              <w:sz w:val="22"/>
              <w:szCs w:val="22"/>
            </w:rPr>
            <w:t>申請日期：    年   月   日</w:t>
          </w:r>
        </w:sdtContent>
      </w:sdt>
    </w:p>
    <w:p w:rsidR="004E0965" w:rsidRDefault="008A6C0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332" w:hanging="2"/>
        <w:jc w:val="right"/>
        <w:rPr>
          <w:color w:val="000000"/>
          <w:sz w:val="22"/>
          <w:szCs w:val="22"/>
        </w:rPr>
      </w:pPr>
      <w:sdt>
        <w:sdtPr>
          <w:tag w:val="goog_rdk_6"/>
          <w:id w:val="1576624937"/>
        </w:sdtPr>
        <w:sdtEndPr/>
        <w:sdtContent>
          <w:r w:rsidR="007915E7">
            <w:rPr>
              <w:rFonts w:ascii="Gungsuh" w:eastAsia="Gungsuh" w:hAnsi="Gungsuh" w:cs="Gungsuh"/>
              <w:color w:val="000000"/>
              <w:sz w:val="22"/>
              <w:szCs w:val="22"/>
            </w:rPr>
            <w:t>開始日期：    年   月   日</w:t>
          </w:r>
        </w:sdtContent>
      </w:sdt>
    </w:p>
    <w:p w:rsidR="004E0965" w:rsidRDefault="007915E7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line="240" w:lineRule="auto"/>
        <w:ind w:left="1" w:right="480" w:hanging="3"/>
        <w:rPr>
          <w:color w:val="000000"/>
          <w:sz w:val="28"/>
          <w:szCs w:val="28"/>
          <w:u w:val="single"/>
        </w:rPr>
      </w:pPr>
      <w:r>
        <w:rPr>
          <w:rFonts w:ascii="MingLiu" w:eastAsia="MingLiu" w:hAnsi="MingLiu" w:cs="MingLiu"/>
          <w:color w:val="000000"/>
          <w:sz w:val="28"/>
          <w:szCs w:val="28"/>
        </w:rPr>
        <w:t>姓名：</w:t>
      </w:r>
      <w:r>
        <w:rPr>
          <w:rFonts w:ascii="MingLiu" w:eastAsia="MingLiu" w:hAnsi="MingLiu" w:cs="MingLiu"/>
          <w:color w:val="000000"/>
          <w:sz w:val="28"/>
          <w:szCs w:val="28"/>
          <w:u w:val="single"/>
        </w:rPr>
        <w:t xml:space="preserve">       </w:t>
      </w:r>
      <w:r w:rsidR="008E016A">
        <w:rPr>
          <w:rFonts w:ascii="MingLiu" w:eastAsia="MingLiu" w:hAnsi="MingLiu" w:cs="MingLiu"/>
          <w:color w:val="000000"/>
          <w:sz w:val="28"/>
          <w:szCs w:val="28"/>
          <w:u w:val="single"/>
        </w:rPr>
        <w:t xml:space="preserve">       </w:t>
      </w:r>
      <w:r>
        <w:rPr>
          <w:rFonts w:ascii="MingLiu" w:eastAsia="MingLiu" w:hAnsi="MingLiu" w:cs="MingLiu"/>
          <w:color w:val="000000"/>
          <w:sz w:val="28"/>
          <w:szCs w:val="28"/>
          <w:u w:val="single"/>
        </w:rPr>
        <w:t xml:space="preserve">       </w:t>
      </w:r>
      <w:r>
        <w:rPr>
          <w:rFonts w:ascii="MingLiu" w:eastAsia="MingLiu" w:hAnsi="MingLiu" w:cs="MingLiu"/>
          <w:color w:val="000000"/>
          <w:sz w:val="28"/>
          <w:szCs w:val="28"/>
        </w:rPr>
        <w:t xml:space="preserve"> 學系所：</w:t>
      </w:r>
      <w:r>
        <w:rPr>
          <w:rFonts w:ascii="MingLiu" w:eastAsia="MingLiu" w:hAnsi="MingLiu" w:cs="MingLiu"/>
          <w:color w:val="000000"/>
          <w:sz w:val="28"/>
          <w:szCs w:val="28"/>
          <w:u w:val="single"/>
        </w:rPr>
        <w:t xml:space="preserve">       </w:t>
      </w:r>
      <w:r w:rsidR="008E016A">
        <w:rPr>
          <w:rFonts w:ascii="MingLiu" w:eastAsia="MingLiu" w:hAnsi="MingLiu" w:cs="MingLiu"/>
          <w:color w:val="000000"/>
          <w:sz w:val="28"/>
          <w:szCs w:val="28"/>
          <w:u w:val="single"/>
        </w:rPr>
        <w:t xml:space="preserve">  </w:t>
      </w:r>
      <w:r>
        <w:rPr>
          <w:rFonts w:ascii="MingLiu" w:eastAsia="MingLiu" w:hAnsi="MingLiu" w:cs="MingLiu"/>
          <w:color w:val="000000"/>
          <w:sz w:val="28"/>
          <w:szCs w:val="28"/>
          <w:u w:val="single"/>
        </w:rPr>
        <w:t xml:space="preserve"> </w:t>
      </w:r>
      <w:r w:rsidR="008E016A">
        <w:rPr>
          <w:rFonts w:ascii="MingLiu" w:eastAsia="MingLiu" w:hAnsi="MingLiu" w:cs="MingLiu"/>
          <w:color w:val="000000"/>
          <w:sz w:val="28"/>
          <w:szCs w:val="28"/>
          <w:u w:val="single"/>
        </w:rPr>
        <w:t xml:space="preserve">      </w:t>
      </w:r>
      <w:r>
        <w:rPr>
          <w:rFonts w:ascii="MingLiu" w:eastAsia="MingLiu" w:hAnsi="MingLiu" w:cs="MingLiu"/>
          <w:color w:val="000000"/>
          <w:sz w:val="28"/>
          <w:szCs w:val="28"/>
          <w:u w:val="single"/>
        </w:rPr>
        <w:t xml:space="preserve">     </w:t>
      </w:r>
      <w:r>
        <w:rPr>
          <w:rFonts w:ascii="MingLiu" w:eastAsia="MingLiu" w:hAnsi="MingLiu" w:cs="MingLiu"/>
          <w:color w:val="000000"/>
          <w:sz w:val="28"/>
          <w:szCs w:val="28"/>
        </w:rPr>
        <w:t xml:space="preserve"> 學號：</w:t>
      </w:r>
      <w:r>
        <w:rPr>
          <w:rFonts w:ascii="MingLiu" w:eastAsia="MingLiu" w:hAnsi="MingLiu" w:cs="MingLiu"/>
          <w:color w:val="000000"/>
          <w:sz w:val="28"/>
          <w:szCs w:val="28"/>
          <w:u w:val="single"/>
        </w:rPr>
        <w:t xml:space="preserve">   </w:t>
      </w:r>
      <w:r w:rsidR="008E016A">
        <w:rPr>
          <w:rFonts w:ascii="MingLiu" w:eastAsia="MingLiu" w:hAnsi="MingLiu" w:cs="MingLiu"/>
          <w:color w:val="000000"/>
          <w:sz w:val="28"/>
          <w:szCs w:val="28"/>
          <w:u w:val="single"/>
        </w:rPr>
        <w:t xml:space="preserve">           </w:t>
      </w:r>
      <w:r>
        <w:rPr>
          <w:rFonts w:ascii="MingLiu" w:eastAsia="MingLiu" w:hAnsi="MingLiu" w:cs="MingLiu"/>
          <w:color w:val="000000"/>
          <w:sz w:val="28"/>
          <w:szCs w:val="28"/>
          <w:u w:val="single"/>
        </w:rPr>
        <w:t xml:space="preserve">      </w:t>
      </w:r>
      <w:r>
        <w:rPr>
          <w:rFonts w:ascii="MingLiu" w:eastAsia="MingLiu" w:hAnsi="MingLiu" w:cs="MingLiu"/>
          <w:sz w:val="28"/>
          <w:szCs w:val="28"/>
        </w:rPr>
        <w:t xml:space="preserve"> </w:t>
      </w:r>
      <w:r>
        <w:rPr>
          <w:rFonts w:ascii="MingLiu" w:eastAsia="MingLiu" w:hAnsi="MingLiu" w:cs="MingLiu"/>
          <w:color w:val="000000"/>
          <w:sz w:val="28"/>
          <w:szCs w:val="28"/>
        </w:rPr>
        <w:t>年級：</w:t>
      </w:r>
      <w:r>
        <w:rPr>
          <w:rFonts w:ascii="MingLiu" w:eastAsia="MingLiu" w:hAnsi="MingLiu" w:cs="MingLiu"/>
          <w:color w:val="000000"/>
          <w:sz w:val="28"/>
          <w:szCs w:val="28"/>
          <w:u w:val="single"/>
        </w:rPr>
        <w:t xml:space="preserve">    </w:t>
      </w:r>
    </w:p>
    <w:tbl>
      <w:tblPr>
        <w:tblStyle w:val="af0"/>
        <w:tblW w:w="101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268"/>
        <w:gridCol w:w="567"/>
        <w:gridCol w:w="2551"/>
        <w:gridCol w:w="1134"/>
        <w:gridCol w:w="2127"/>
        <w:gridCol w:w="985"/>
      </w:tblGrid>
      <w:tr w:rsidR="004E0965">
        <w:trPr>
          <w:trHeight w:val="887"/>
          <w:jc w:val="center"/>
        </w:trPr>
        <w:tc>
          <w:tcPr>
            <w:tcW w:w="562" w:type="dxa"/>
            <w:vAlign w:val="center"/>
          </w:tcPr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  <w:r>
              <w:rPr>
                <w:rFonts w:ascii="MingLiu" w:eastAsia="MingLiu" w:hAnsi="MingLiu" w:cs="MingLiu"/>
                <w:color w:val="000000"/>
                <w:sz w:val="28"/>
                <w:szCs w:val="28"/>
              </w:rPr>
              <w:t>序</w:t>
            </w:r>
          </w:p>
        </w:tc>
        <w:tc>
          <w:tcPr>
            <w:tcW w:w="2268" w:type="dxa"/>
            <w:vAlign w:val="center"/>
          </w:tcPr>
          <w:p w:rsidR="004E0965" w:rsidRDefault="008A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  <w:sdt>
              <w:sdtPr>
                <w:tag w:val="goog_rdk_7"/>
                <w:id w:val="1821465646"/>
              </w:sdtPr>
              <w:sdtEndPr/>
              <w:sdtContent>
                <w:r w:rsidR="007915E7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課程名稱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:rsidR="004E0965" w:rsidRDefault="008A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  <w:sdt>
              <w:sdtPr>
                <w:tag w:val="goog_rdk_8"/>
                <w:id w:val="-1793203063"/>
              </w:sdtPr>
              <w:sdtEndPr/>
              <w:sdtContent>
                <w:r w:rsidR="007915E7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課業輔導時間</w:t>
                </w:r>
              </w:sdtContent>
            </w:sdt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  <w:r>
              <w:rPr>
                <w:rFonts w:ascii="MingLiu" w:eastAsia="MingLiu" w:hAnsi="MingLiu" w:cs="MingLiu"/>
                <w:color w:val="000000"/>
                <w:sz w:val="28"/>
                <w:szCs w:val="28"/>
              </w:rPr>
              <w:t>申請</w:t>
            </w:r>
          </w:p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  <w:r>
              <w:rPr>
                <w:rFonts w:ascii="MingLiu" w:eastAsia="MingLiu" w:hAnsi="MingLiu" w:cs="MingLiu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965" w:rsidRDefault="008A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  <w:sdt>
              <w:sdtPr>
                <w:tag w:val="goog_rdk_9"/>
                <w:id w:val="-1218973972"/>
              </w:sdtPr>
              <w:sdtEndPr/>
              <w:sdtContent>
                <w:r w:rsidR="007915E7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課輔老師簽名</w:t>
                </w:r>
              </w:sdtContent>
            </w:sdt>
          </w:p>
        </w:tc>
        <w:tc>
          <w:tcPr>
            <w:tcW w:w="985" w:type="dxa"/>
            <w:tcBorders>
              <w:left w:val="single" w:sz="4" w:space="0" w:color="000000"/>
            </w:tcBorders>
            <w:vAlign w:val="center"/>
          </w:tcPr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  <w:r>
              <w:rPr>
                <w:rFonts w:ascii="MingLiu" w:eastAsia="MingLiu" w:hAnsi="MingLiu" w:cs="MingLiu"/>
                <w:color w:val="000000"/>
                <w:sz w:val="28"/>
                <w:szCs w:val="28"/>
              </w:rPr>
              <w:t>核定</w:t>
            </w:r>
          </w:p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  <w:r>
              <w:rPr>
                <w:rFonts w:ascii="MingLiu" w:eastAsia="MingLiu" w:hAnsi="MingLiu" w:cs="MingLiu"/>
                <w:color w:val="000000"/>
                <w:sz w:val="28"/>
                <w:szCs w:val="28"/>
              </w:rPr>
              <w:t>時數</w:t>
            </w:r>
          </w:p>
        </w:tc>
      </w:tr>
      <w:tr w:rsidR="004E0965">
        <w:trPr>
          <w:trHeight w:val="1004"/>
          <w:jc w:val="center"/>
        </w:trPr>
        <w:tc>
          <w:tcPr>
            <w:tcW w:w="562" w:type="dxa"/>
            <w:vAlign w:val="center"/>
          </w:tcPr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  <w:r>
              <w:rPr>
                <w:rFonts w:ascii="MingLiu" w:eastAsia="MingLiu" w:hAnsi="MingLiu" w:cs="MingLiu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4E0965" w:rsidRDefault="004E0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E0965" w:rsidRDefault="008A6C07" w:rsidP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  <w:sdt>
              <w:sdtPr>
                <w:tag w:val="goog_rdk_10"/>
                <w:id w:val="1214004219"/>
              </w:sdtPr>
              <w:sdtEndPr/>
              <w:sdtContent>
                <w:r w:rsidR="007915E7">
                  <w:rPr>
                    <w:rFonts w:ascii="新細明體" w:eastAsia="新細明體" w:hAnsi="新細明體" w:cs="新細明體" w:hint="eastAsia"/>
                    <w:color w:val="000000"/>
                    <w:sz w:val="28"/>
                    <w:szCs w:val="28"/>
                  </w:rPr>
                  <w:t>星期</w:t>
                </w:r>
                <w:r w:rsidR="007915E7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 xml:space="preserve">  </w:t>
                </w:r>
                <w:sdt>
                  <w:sdtPr>
                    <w:tag w:val="goog_rdk_11"/>
                    <w:id w:val="1610390868"/>
                  </w:sdtPr>
                  <w:sdtEndPr/>
                  <w:sdtContent>
                    <w:r w:rsidR="007915E7">
                      <w:rPr>
                        <w:rFonts w:ascii="新細明體" w:eastAsia="新細明體" w:hAnsi="新細明體" w:cs="新細明體" w:hint="eastAsia"/>
                        <w:sz w:val="22"/>
                        <w:szCs w:val="22"/>
                      </w:rPr>
                      <w:t>：</w:t>
                    </w:r>
                    <w:sdt>
                      <w:sdtPr>
                        <w:tag w:val="goog_rdk_12"/>
                        <w:id w:val="101772097"/>
                      </w:sdtPr>
                      <w:sdtEndPr/>
                      <w:sdtContent>
                        <w:r w:rsidR="007915E7">
                          <w:rPr>
                            <w:rFonts w:ascii="新細明體" w:eastAsia="新細明體" w:hAnsi="新細明體" w:cs="新細明體" w:hint="eastAsia"/>
                            <w:color w:val="000000"/>
                            <w:sz w:val="28"/>
                            <w:szCs w:val="28"/>
                          </w:rPr>
                          <w:t>時間</w:t>
                        </w:r>
                        <w:r w:rsidR="007915E7">
                          <w:rPr>
                            <w:rFonts w:ascii="Gungsuh" w:eastAsia="Gungsuh" w:hAnsi="Gungsuh" w:cs="Gungsuh"/>
                            <w:color w:val="000000"/>
                            <w:sz w:val="28"/>
                            <w:szCs w:val="28"/>
                          </w:rPr>
                          <w:t xml:space="preserve">       </w:t>
                        </w:r>
                      </w:sdtContent>
                    </w:sdt>
                  </w:sdtContent>
                </w:sdt>
              </w:sdtContent>
            </w:sdt>
            <w:r w:rsidR="007915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E0965" w:rsidRDefault="004E0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965" w:rsidRDefault="004E0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left w:val="single" w:sz="4" w:space="0" w:color="000000"/>
            </w:tcBorders>
            <w:vAlign w:val="center"/>
          </w:tcPr>
          <w:p w:rsidR="004E0965" w:rsidRDefault="004E0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</w:p>
        </w:tc>
      </w:tr>
      <w:tr w:rsidR="004E0965">
        <w:trPr>
          <w:trHeight w:val="948"/>
          <w:jc w:val="center"/>
        </w:trPr>
        <w:tc>
          <w:tcPr>
            <w:tcW w:w="562" w:type="dxa"/>
            <w:vAlign w:val="center"/>
          </w:tcPr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  <w:r>
              <w:rPr>
                <w:rFonts w:ascii="MingLiu" w:eastAsia="MingLiu" w:hAnsi="MingLiu" w:cs="MingLiu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4E0965" w:rsidRDefault="004E0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  <w:r>
              <w:rPr>
                <w:rFonts w:ascii="MingLiu" w:eastAsia="MingLiu" w:hAnsi="MingLiu" w:cs="MingLiu"/>
                <w:color w:val="000000"/>
                <w:sz w:val="28"/>
                <w:szCs w:val="28"/>
              </w:rPr>
              <w:t xml:space="preserve">星期  </w:t>
            </w:r>
            <w:sdt>
              <w:sdtPr>
                <w:tag w:val="goog_rdk_13"/>
                <w:id w:val="-1824961439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：</w:t>
                </w:r>
              </w:sdtContent>
            </w:sdt>
            <w:r>
              <w:rPr>
                <w:rFonts w:ascii="MingLiu" w:eastAsia="MingLiu" w:hAnsi="MingLiu" w:cs="MingLiu"/>
                <w:color w:val="000000"/>
                <w:sz w:val="28"/>
                <w:szCs w:val="28"/>
              </w:rPr>
              <w:t xml:space="preserve">時間       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E0965" w:rsidRDefault="004E0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965" w:rsidRDefault="004E0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left w:val="single" w:sz="4" w:space="0" w:color="000000"/>
            </w:tcBorders>
            <w:vAlign w:val="center"/>
          </w:tcPr>
          <w:p w:rsidR="004E0965" w:rsidRDefault="004E0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</w:p>
        </w:tc>
      </w:tr>
      <w:tr w:rsidR="004E0965">
        <w:trPr>
          <w:trHeight w:val="835"/>
          <w:jc w:val="center"/>
        </w:trPr>
        <w:tc>
          <w:tcPr>
            <w:tcW w:w="562" w:type="dxa"/>
            <w:vAlign w:val="center"/>
          </w:tcPr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  <w:r>
              <w:rPr>
                <w:rFonts w:ascii="MingLiu" w:eastAsia="MingLiu" w:hAnsi="MingLiu" w:cs="MingLiu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4E0965" w:rsidRDefault="004E0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  <w:r>
              <w:rPr>
                <w:rFonts w:ascii="MingLiu" w:eastAsia="MingLiu" w:hAnsi="MingLiu" w:cs="MingLiu"/>
                <w:color w:val="000000"/>
                <w:sz w:val="28"/>
                <w:szCs w:val="28"/>
              </w:rPr>
              <w:t xml:space="preserve">星期  </w:t>
            </w:r>
            <w:sdt>
              <w:sdtPr>
                <w:tag w:val="goog_rdk_14"/>
                <w:id w:val="2127046922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：</w:t>
                </w:r>
              </w:sdtContent>
            </w:sdt>
            <w:r>
              <w:rPr>
                <w:rFonts w:ascii="MingLiu" w:eastAsia="MingLiu" w:hAnsi="MingLiu" w:cs="MingLiu"/>
                <w:color w:val="000000"/>
                <w:sz w:val="28"/>
                <w:szCs w:val="28"/>
              </w:rPr>
              <w:t xml:space="preserve">時間       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E0965" w:rsidRDefault="004E0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965" w:rsidRDefault="004E0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left w:val="single" w:sz="4" w:space="0" w:color="000000"/>
            </w:tcBorders>
            <w:vAlign w:val="center"/>
          </w:tcPr>
          <w:p w:rsidR="004E0965" w:rsidRDefault="004E0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</w:p>
        </w:tc>
      </w:tr>
      <w:tr w:rsidR="004E0965">
        <w:trPr>
          <w:trHeight w:val="3763"/>
          <w:jc w:val="center"/>
        </w:trPr>
        <w:tc>
          <w:tcPr>
            <w:tcW w:w="10194" w:type="dxa"/>
            <w:gridSpan w:val="7"/>
            <w:vAlign w:val="center"/>
          </w:tcPr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PMingLiu" w:eastAsia="PMingLiu" w:hAnsi="PMingLiu" w:cs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8"/>
                <w:szCs w:val="28"/>
              </w:rPr>
              <w:t>□我有建議的輔導老師：</w:t>
            </w:r>
          </w:p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MingLiu" w:eastAsia="MingLiu" w:hAnsi="MingLiu" w:cs="MingLiu"/>
                <w:color w:val="000000"/>
                <w:sz w:val="28"/>
                <w:szCs w:val="28"/>
                <w:u w:val="single"/>
              </w:rPr>
            </w:pP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 xml:space="preserve"> 1. 系級 / 學號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∕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姓名</w:t>
            </w:r>
            <w:r>
              <w:rPr>
                <w:rFonts w:ascii="MingLiu" w:eastAsia="MingLiu" w:hAnsi="MingLiu" w:cs="MingLiu"/>
                <w:color w:val="000000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MingLiu" w:eastAsia="MingLiu" w:hAnsi="MingLiu" w:cs="MingLiu"/>
                <w:color w:val="000000"/>
                <w:sz w:val="28"/>
                <w:szCs w:val="28"/>
              </w:rPr>
              <w:t xml:space="preserve">；手機電話 </w:t>
            </w:r>
            <w:r>
              <w:rPr>
                <w:rFonts w:ascii="MingLiu" w:eastAsia="MingLiu" w:hAnsi="MingLiu" w:cs="MingLiu"/>
                <w:color w:val="000000"/>
                <w:sz w:val="28"/>
                <w:szCs w:val="28"/>
                <w:u w:val="single"/>
              </w:rPr>
              <w:t xml:space="preserve">            </w:t>
            </w:r>
          </w:p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MingLiu" w:eastAsia="MingLiu" w:hAnsi="MingLiu" w:cs="MingLiu"/>
                <w:color w:val="000000"/>
                <w:sz w:val="28"/>
                <w:szCs w:val="28"/>
                <w:u w:val="single"/>
              </w:rPr>
            </w:pP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 xml:space="preserve"> 2. 系級 / 學號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∕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姓名</w:t>
            </w:r>
            <w:r>
              <w:rPr>
                <w:rFonts w:ascii="MingLiu" w:eastAsia="MingLiu" w:hAnsi="MingLiu" w:cs="MingLiu"/>
                <w:color w:val="000000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MingLiu" w:eastAsia="MingLiu" w:hAnsi="MingLiu" w:cs="MingLiu"/>
                <w:color w:val="000000"/>
                <w:sz w:val="28"/>
                <w:szCs w:val="28"/>
              </w:rPr>
              <w:t xml:space="preserve">；手機電話 </w:t>
            </w:r>
            <w:r>
              <w:rPr>
                <w:rFonts w:ascii="MingLiu" w:eastAsia="MingLiu" w:hAnsi="MingLiu" w:cs="MingLiu"/>
                <w:color w:val="000000"/>
                <w:sz w:val="28"/>
                <w:szCs w:val="28"/>
                <w:u w:val="single"/>
              </w:rPr>
              <w:t xml:space="preserve">            </w:t>
            </w:r>
          </w:p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 xml:space="preserve"> 3. 系級 / 學號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∕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姓名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 xml:space="preserve">；手機電話 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u w:val="single"/>
              </w:rPr>
              <w:t xml:space="preserve">            </w:t>
            </w:r>
          </w:p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PMingLiu" w:eastAsia="PMingLiu" w:hAnsi="PMingLiu" w:cs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8"/>
                <w:szCs w:val="28"/>
              </w:rPr>
              <w:t>□希望資源教室協助尋找適合的人選</w:t>
            </w:r>
          </w:p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PMingLiu" w:eastAsia="PMingLiu" w:hAnsi="PMingLiu" w:cs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8"/>
                <w:szCs w:val="28"/>
              </w:rPr>
              <w:t>課輔規則說明：</w:t>
            </w:r>
          </w:p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1. 學生課輔實數以每周6小時為限(最多3科目，1科目2小時)。</w:t>
            </w:r>
          </w:p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PMingLiu" w:eastAsia="PMingLiu" w:hAnsi="PMingLiu" w:cs="PMingLiu"/>
                <w:color w:val="000000"/>
                <w:u w:val="single"/>
              </w:rPr>
            </w:pPr>
            <w:r>
              <w:rPr>
                <w:rFonts w:ascii="PMingLiu" w:eastAsia="PMingLiu" w:hAnsi="PMingLiu" w:cs="PMingLiu"/>
                <w:color w:val="000000"/>
              </w:rPr>
              <w:t>2. 如需調整上課時段，請提早與</w:t>
            </w:r>
            <w:r>
              <w:rPr>
                <w:rFonts w:ascii="PMingLiu" w:eastAsia="PMingLiu" w:hAnsi="PMingLiu" w:cs="PMingLiu"/>
              </w:rPr>
              <w:t>課</w:t>
            </w:r>
            <w:r>
              <w:rPr>
                <w:rFonts w:ascii="PMingLiu" w:eastAsia="PMingLiu" w:hAnsi="PMingLiu" w:cs="PMingLiu"/>
                <w:color w:val="000000"/>
              </w:rPr>
              <w:t>輔老師討論，無故缺席累計達3次以上者，取消課輔資格。</w:t>
            </w:r>
          </w:p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3.本服務項目依本校「佛光大學資源教室身心障礙學生申請課業輔導暨伴讀協助實施辦法」執行實施，請申請之同學及伴讀生務必遵守規範。</w:t>
            </w:r>
          </w:p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4.每學期由資源教室依實際需要的身心障礙學生使用狀況作資源分配，所列舉伴讀生及所需核銷之鐘點費依實際協助時數核銷，因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各類障</w:t>
            </w:r>
            <w:proofErr w:type="gramEnd"/>
            <w:r>
              <w:rPr>
                <w:rFonts w:ascii="PMingLiu" w:eastAsia="PMingLiu" w:hAnsi="PMingLiu" w:cs="PMingLiu"/>
                <w:color w:val="000000"/>
              </w:rPr>
              <w:t>別有不同之需求故每月支給金額不一定。</w:t>
            </w:r>
          </w:p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8"/>
                <w:szCs w:val="28"/>
                <w:u w:val="single"/>
              </w:rPr>
            </w:pPr>
            <w:r>
              <w:rPr>
                <w:rFonts w:ascii="PMingLiu" w:eastAsia="PMingLiu" w:hAnsi="PMingLiu" w:cs="PMingLiu"/>
                <w:color w:val="000000"/>
              </w:rPr>
              <w:t>我瞭解以上說明，並願意遵守相關規則，學生簽名:</w:t>
            </w:r>
            <w:r>
              <w:rPr>
                <w:rFonts w:ascii="PMingLiu" w:eastAsia="PMingLiu" w:hAnsi="PMingLiu" w:cs="PMingLiu"/>
                <w:color w:val="000000"/>
                <w:u w:val="single"/>
              </w:rPr>
              <w:t xml:space="preserve">               </w:t>
            </w:r>
          </w:p>
        </w:tc>
      </w:tr>
      <w:tr w:rsidR="004E0965">
        <w:trPr>
          <w:trHeight w:val="1219"/>
          <w:jc w:val="center"/>
        </w:trPr>
        <w:tc>
          <w:tcPr>
            <w:tcW w:w="10194" w:type="dxa"/>
            <w:gridSpan w:val="7"/>
          </w:tcPr>
          <w:p w:rsidR="004E0965" w:rsidRDefault="007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both"/>
              <w:rPr>
                <w:rFonts w:ascii="PMingLiu" w:eastAsia="PMingLiu" w:hAnsi="PMingLiu" w:cs="PMingLiu"/>
                <w:color w:val="FF0000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授課老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師評估意見與簽名：</w:t>
            </w:r>
          </w:p>
          <w:p w:rsidR="004E0965" w:rsidRDefault="004E0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PMingLiu" w:eastAsia="PMingLiu" w:hAnsi="PMingLiu" w:cs="PMingLiu"/>
                <w:color w:val="FF0000"/>
                <w:sz w:val="28"/>
                <w:szCs w:val="28"/>
              </w:rPr>
            </w:pPr>
          </w:p>
        </w:tc>
      </w:tr>
      <w:tr w:rsidR="004E0965">
        <w:trPr>
          <w:trHeight w:val="524"/>
          <w:jc w:val="center"/>
        </w:trPr>
        <w:tc>
          <w:tcPr>
            <w:tcW w:w="3397" w:type="dxa"/>
            <w:gridSpan w:val="3"/>
            <w:vAlign w:val="center"/>
          </w:tcPr>
          <w:p w:rsidR="004E0965" w:rsidRDefault="008A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15"/>
                <w:id w:val="-1269075711"/>
              </w:sdtPr>
              <w:sdtEndPr/>
              <w:sdtContent>
                <w:r w:rsidR="007915E7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資源教室</w:t>
                </w:r>
              </w:sdtContent>
            </w:sdt>
          </w:p>
        </w:tc>
        <w:tc>
          <w:tcPr>
            <w:tcW w:w="3685" w:type="dxa"/>
            <w:gridSpan w:val="2"/>
            <w:vAlign w:val="center"/>
          </w:tcPr>
          <w:p w:rsidR="004E0965" w:rsidRDefault="008A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16"/>
                <w:id w:val="-1663303547"/>
              </w:sdtPr>
              <w:sdtEndPr/>
              <w:sdtContent>
                <w:r w:rsidR="007915E7">
                  <w:rPr>
                    <w:rFonts w:ascii="Gungsuh" w:eastAsia="Gungsuh" w:hAnsi="Gungsuh" w:cs="Gungsuh"/>
                    <w:sz w:val="28"/>
                    <w:szCs w:val="28"/>
                  </w:rPr>
                  <w:t>身心健康中心主任</w:t>
                </w:r>
              </w:sdtContent>
            </w:sdt>
          </w:p>
        </w:tc>
        <w:tc>
          <w:tcPr>
            <w:tcW w:w="3112" w:type="dxa"/>
            <w:gridSpan w:val="2"/>
            <w:vAlign w:val="center"/>
          </w:tcPr>
          <w:p w:rsidR="004E0965" w:rsidRDefault="008A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17"/>
                <w:id w:val="819086369"/>
              </w:sdtPr>
              <w:sdtEndPr/>
              <w:sdtContent>
                <w:r w:rsidR="007915E7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學</w:t>
                </w:r>
                <w:proofErr w:type="gramStart"/>
                <w:r w:rsidR="007915E7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務</w:t>
                </w:r>
                <w:proofErr w:type="gramEnd"/>
                <w:r w:rsidR="007915E7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長</w:t>
                </w:r>
              </w:sdtContent>
            </w:sdt>
          </w:p>
        </w:tc>
      </w:tr>
      <w:tr w:rsidR="004E0965">
        <w:trPr>
          <w:trHeight w:val="928"/>
          <w:jc w:val="center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965" w:rsidRDefault="004E0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965" w:rsidRDefault="004E0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965" w:rsidRDefault="004E0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E0965" w:rsidRPr="007A36F0" w:rsidRDefault="004E096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332" w:hanging="2"/>
        <w:jc w:val="right"/>
        <w:rPr>
          <w:rFonts w:hint="eastAsia"/>
          <w:color w:val="000000"/>
          <w:sz w:val="22"/>
          <w:szCs w:val="22"/>
        </w:rPr>
      </w:pPr>
      <w:bookmarkStart w:id="0" w:name="_GoBack"/>
      <w:bookmarkEnd w:id="0"/>
    </w:p>
    <w:sectPr w:rsidR="004E0965" w:rsidRPr="007A3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07" w:rsidRDefault="008A6C07" w:rsidP="007A36F0">
      <w:pPr>
        <w:spacing w:line="240" w:lineRule="auto"/>
        <w:ind w:left="0" w:hanging="2"/>
      </w:pPr>
      <w:r>
        <w:separator/>
      </w:r>
    </w:p>
  </w:endnote>
  <w:endnote w:type="continuationSeparator" w:id="0">
    <w:p w:rsidR="008A6C07" w:rsidRDefault="008A6C07" w:rsidP="007A36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F0" w:rsidRDefault="007A36F0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F0" w:rsidRDefault="007A36F0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F0" w:rsidRDefault="007A36F0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07" w:rsidRDefault="008A6C07" w:rsidP="007A36F0">
      <w:pPr>
        <w:spacing w:line="240" w:lineRule="auto"/>
        <w:ind w:left="0" w:hanging="2"/>
      </w:pPr>
      <w:r>
        <w:separator/>
      </w:r>
    </w:p>
  </w:footnote>
  <w:footnote w:type="continuationSeparator" w:id="0">
    <w:p w:rsidR="008A6C07" w:rsidRDefault="008A6C07" w:rsidP="007A36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F0" w:rsidRDefault="007A36F0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F0" w:rsidRDefault="007A36F0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F0" w:rsidRDefault="007A36F0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5"/>
    <w:rsid w:val="004E0965"/>
    <w:rsid w:val="0050587D"/>
    <w:rsid w:val="007915E7"/>
    <w:rsid w:val="007A36F0"/>
    <w:rsid w:val="008A6C07"/>
    <w:rsid w:val="008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0C31B7-5060-4B8E-87A2-B1272817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Plain Text"/>
    <w:basedOn w:val="a"/>
    <w:rPr>
      <w:rFonts w:ascii="細明體" w:eastAsia="細明體" w:hAnsi="Courier New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rb7UuTonWiLDBIrlGANAvinEXA==">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680</Characters>
  <Application>Microsoft Office Word</Application>
  <DocSecurity>0</DocSecurity>
  <Lines>5</Lines>
  <Paragraphs>1</Paragraphs>
  <ScaleCrop>false</ScaleCrop>
  <Company>佛光大學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佩妤</dc:creator>
  <cp:lastModifiedBy>資源教室</cp:lastModifiedBy>
  <cp:revision>5</cp:revision>
  <cp:lastPrinted>2023-02-24T02:16:00Z</cp:lastPrinted>
  <dcterms:created xsi:type="dcterms:W3CDTF">2019-10-07T07:02:00Z</dcterms:created>
  <dcterms:modified xsi:type="dcterms:W3CDTF">2023-03-28T07:09:00Z</dcterms:modified>
</cp:coreProperties>
</file>